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5C" w:rsidRPr="005D2B99" w:rsidRDefault="008B4F5C">
      <w:pPr>
        <w:jc w:val="both"/>
        <w:rPr>
          <w:i/>
          <w:sz w:val="22"/>
          <w:szCs w:val="22"/>
        </w:rPr>
      </w:pPr>
    </w:p>
    <w:p w:rsidR="008B4F5C" w:rsidRPr="005D2B99" w:rsidRDefault="00FD7FF3">
      <w:pPr>
        <w:jc w:val="center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</w:t>
      </w:r>
      <w:r w:rsidR="00B95958">
        <w:rPr>
          <w:b/>
          <w:i/>
          <w:sz w:val="22"/>
          <w:szCs w:val="22"/>
          <w:lang w:val="ru-RU"/>
        </w:rPr>
        <w:t xml:space="preserve"> </w:t>
      </w:r>
      <w:proofErr w:type="spellStart"/>
      <w:r w:rsidR="00B95958">
        <w:rPr>
          <w:b/>
          <w:i/>
          <w:sz w:val="22"/>
          <w:szCs w:val="22"/>
          <w:lang w:val="ru-RU"/>
        </w:rPr>
        <w:t>теплової</w:t>
      </w:r>
      <w:proofErr w:type="spellEnd"/>
      <w:r w:rsidR="00B95958">
        <w:rPr>
          <w:b/>
          <w:i/>
          <w:sz w:val="22"/>
          <w:szCs w:val="22"/>
          <w:lang w:val="ru-RU"/>
        </w:rPr>
        <w:t xml:space="preserve"> </w:t>
      </w:r>
      <w:proofErr w:type="spellStart"/>
      <w:r w:rsidR="00B95958">
        <w:rPr>
          <w:b/>
          <w:i/>
          <w:sz w:val="22"/>
          <w:szCs w:val="22"/>
          <w:lang w:val="ru-RU"/>
        </w:rPr>
        <w:t>енергії</w:t>
      </w:r>
      <w:proofErr w:type="spellEnd"/>
      <w:r w:rsidRPr="005D2B99">
        <w:rPr>
          <w:b/>
          <w:i/>
          <w:sz w:val="22"/>
          <w:szCs w:val="22"/>
        </w:rPr>
        <w:t>, розміру бюджетного призначення, очікуваної вартості предмета закупівлі</w:t>
      </w:r>
    </w:p>
    <w:p w:rsidR="008B4F5C" w:rsidRPr="005D2B99" w:rsidRDefault="00FD7FF3">
      <w:pPr>
        <w:jc w:val="center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(відповідно до пункту 4</w:t>
      </w:r>
      <w:r w:rsidRPr="005D2B99">
        <w:rPr>
          <w:i/>
          <w:sz w:val="22"/>
          <w:szCs w:val="22"/>
          <w:vertAlign w:val="superscript"/>
        </w:rPr>
        <w:t xml:space="preserve">1 </w:t>
      </w:r>
      <w:r w:rsidRPr="005D2B99">
        <w:rPr>
          <w:i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:rsidR="008B4F5C" w:rsidRPr="005D2B99" w:rsidRDefault="008B4F5C">
      <w:pPr>
        <w:jc w:val="center"/>
        <w:rPr>
          <w:i/>
          <w:sz w:val="22"/>
          <w:szCs w:val="22"/>
        </w:rPr>
      </w:pPr>
    </w:p>
    <w:p w:rsidR="00B95958" w:rsidRPr="007D178F" w:rsidRDefault="00FD7FF3" w:rsidP="00B95958">
      <w:pPr>
        <w:pStyle w:val="a5"/>
        <w:numPr>
          <w:ilvl w:val="0"/>
          <w:numId w:val="2"/>
        </w:numPr>
        <w:spacing w:before="280" w:after="280"/>
        <w:jc w:val="both"/>
      </w:pPr>
      <w:r w:rsidRPr="00B95958">
        <w:rPr>
          <w:b/>
          <w:i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B95958" w:rsidRPr="007D178F">
        <w:t xml:space="preserve">Чернігівський обласний центр з гідрометеорології  за адресою:  вул.  </w:t>
      </w:r>
      <w:proofErr w:type="spellStart"/>
      <w:r w:rsidR="00B95958" w:rsidRPr="007D178F">
        <w:t>Пантелеймонівська</w:t>
      </w:r>
      <w:proofErr w:type="spellEnd"/>
      <w:r w:rsidR="00B95958" w:rsidRPr="007D178F">
        <w:t xml:space="preserve">,  12,   </w:t>
      </w:r>
      <w:proofErr w:type="spellStart"/>
      <w:r w:rsidR="00B95958" w:rsidRPr="007D178F">
        <w:t>м.Чернігів</w:t>
      </w:r>
      <w:proofErr w:type="spellEnd"/>
      <w:r w:rsidR="00B95958" w:rsidRPr="007D178F">
        <w:t xml:space="preserve">, 14017; код за ЄДРПОУ – 14228824; категорія замовника – Юридична особа, яка забезпечує потреби держави. </w:t>
      </w:r>
    </w:p>
    <w:p w:rsidR="00914FBF" w:rsidRPr="005D2B99" w:rsidRDefault="00FD7FF3" w:rsidP="00B95958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8B4F5C" w:rsidRPr="00B95958" w:rsidRDefault="00FD7FF3" w:rsidP="00B95958">
      <w:pPr>
        <w:pStyle w:val="a5"/>
        <w:ind w:left="1440"/>
        <w:jc w:val="both"/>
        <w:rPr>
          <w:i/>
          <w:sz w:val="22"/>
          <w:szCs w:val="22"/>
        </w:rPr>
      </w:pPr>
      <w:r w:rsidRPr="00B95958">
        <w:rPr>
          <w:i/>
          <w:sz w:val="22"/>
          <w:szCs w:val="22"/>
        </w:rPr>
        <w:t>«09320000-8 — Пара, гаряча вода та пов'язана продукція (</w:t>
      </w:r>
      <w:r w:rsidRPr="00B95958">
        <w:rPr>
          <w:b/>
          <w:bCs/>
          <w:i/>
          <w:sz w:val="22"/>
          <w:szCs w:val="22"/>
        </w:rPr>
        <w:t>Теплова енергія</w:t>
      </w:r>
      <w:r w:rsidRPr="00B95958">
        <w:rPr>
          <w:i/>
          <w:sz w:val="22"/>
          <w:szCs w:val="22"/>
        </w:rPr>
        <w:t>)».</w:t>
      </w:r>
    </w:p>
    <w:p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:rsidR="008B4F5C" w:rsidRPr="001D047E" w:rsidRDefault="00FD7FF3" w:rsidP="00B95958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Ідентифікатор закупівлі: </w:t>
      </w:r>
      <w:hyperlink r:id="rId6" w:history="1">
        <w:r w:rsidR="001D047E" w:rsidRPr="001D047E">
          <w:rPr>
            <w:rStyle w:val="a6"/>
            <w:i/>
            <w:color w:val="auto"/>
            <w:sz w:val="22"/>
            <w:szCs w:val="22"/>
          </w:rPr>
          <w:t>UA-2024-01-19-002138-</w:t>
        </w:r>
        <w:r w:rsidR="00A93F15" w:rsidRPr="001D047E">
          <w:rPr>
            <w:rStyle w:val="a6"/>
            <w:i/>
            <w:color w:val="auto"/>
            <w:sz w:val="22"/>
            <w:szCs w:val="22"/>
          </w:rPr>
          <w:t>a</w:t>
        </w:r>
      </w:hyperlink>
      <w:r w:rsidRPr="001D047E">
        <w:rPr>
          <w:i/>
          <w:sz w:val="22"/>
          <w:szCs w:val="22"/>
        </w:rPr>
        <w:t>.</w:t>
      </w:r>
    </w:p>
    <w:p w:rsidR="008B4F5C" w:rsidRPr="00B95958" w:rsidRDefault="008B4F5C">
      <w:pPr>
        <w:ind w:left="786"/>
        <w:jc w:val="both"/>
        <w:rPr>
          <w:i/>
          <w:color w:val="FF0000"/>
          <w:sz w:val="22"/>
          <w:szCs w:val="22"/>
        </w:rPr>
      </w:pPr>
    </w:p>
    <w:p w:rsidR="008B4F5C" w:rsidRPr="005D2B99" w:rsidRDefault="00FD7FF3" w:rsidP="00B95958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закупівлі:</w:t>
      </w:r>
      <w:r w:rsidRPr="005D2B99">
        <w:rPr>
          <w:i/>
          <w:sz w:val="22"/>
          <w:szCs w:val="22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:rsidR="008B4F5C" w:rsidRPr="005D2B99" w:rsidRDefault="008B4F5C">
      <w:pPr>
        <w:jc w:val="both"/>
        <w:rPr>
          <w:i/>
          <w:sz w:val="22"/>
          <w:szCs w:val="22"/>
        </w:rPr>
      </w:pPr>
    </w:p>
    <w:p w:rsidR="008B4F5C" w:rsidRPr="005D2B99" w:rsidRDefault="00FD7FF3" w:rsidP="00B95958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Обґрунтування розміру бюджетного призначення: </w:t>
      </w:r>
      <w:r w:rsidRPr="005D2B99">
        <w:rPr>
          <w:i/>
          <w:sz w:val="22"/>
          <w:szCs w:val="22"/>
        </w:rPr>
        <w:t xml:space="preserve">розмір бюджетного призначення, визначений відповідно до розрахунку до </w:t>
      </w:r>
      <w:r w:rsidR="00860481" w:rsidRPr="005D2B99">
        <w:rPr>
          <w:i/>
          <w:sz w:val="22"/>
          <w:szCs w:val="22"/>
        </w:rPr>
        <w:t>проекту</w:t>
      </w:r>
      <w:r w:rsidRPr="005D2B99">
        <w:rPr>
          <w:i/>
          <w:sz w:val="22"/>
          <w:szCs w:val="22"/>
        </w:rPr>
        <w:t xml:space="preserve"> кошторису на 202</w:t>
      </w:r>
      <w:r w:rsidR="00860481" w:rsidRPr="005D2B99">
        <w:rPr>
          <w:i/>
          <w:sz w:val="22"/>
          <w:szCs w:val="22"/>
        </w:rPr>
        <w:t>4</w:t>
      </w:r>
      <w:r w:rsidRPr="005D2B99">
        <w:rPr>
          <w:i/>
          <w:sz w:val="22"/>
          <w:szCs w:val="22"/>
        </w:rPr>
        <w:t xml:space="preserve"> рік, становить </w:t>
      </w:r>
      <w:r w:rsidR="00B95958">
        <w:rPr>
          <w:i/>
          <w:sz w:val="22"/>
          <w:szCs w:val="22"/>
        </w:rPr>
        <w:t>426000,00</w:t>
      </w:r>
      <w:r w:rsidRPr="005D2B99">
        <w:rPr>
          <w:i/>
          <w:sz w:val="22"/>
          <w:szCs w:val="22"/>
        </w:rPr>
        <w:t xml:space="preserve"> грн з ПДВ. Тариф за 1 </w:t>
      </w:r>
      <w:proofErr w:type="spellStart"/>
      <w:r w:rsidRPr="005D2B99">
        <w:rPr>
          <w:i/>
          <w:sz w:val="22"/>
          <w:szCs w:val="22"/>
        </w:rPr>
        <w:t>Гкал</w:t>
      </w:r>
      <w:proofErr w:type="spellEnd"/>
      <w:r w:rsidRPr="005D2B99">
        <w:rPr>
          <w:i/>
          <w:sz w:val="22"/>
          <w:szCs w:val="22"/>
        </w:rPr>
        <w:t xml:space="preserve"> — </w:t>
      </w:r>
      <w:r w:rsidR="003D5B0D">
        <w:rPr>
          <w:i/>
          <w:sz w:val="22"/>
          <w:szCs w:val="22"/>
        </w:rPr>
        <w:t>4439,92</w:t>
      </w:r>
      <w:r w:rsidRPr="005D2B99">
        <w:rPr>
          <w:i/>
          <w:sz w:val="22"/>
          <w:szCs w:val="22"/>
        </w:rPr>
        <w:t xml:space="preserve">грн з ПДВ. Заплановано в бюджетному запиті — </w:t>
      </w:r>
      <w:r w:rsidR="003D5B0D">
        <w:rPr>
          <w:i/>
          <w:sz w:val="22"/>
          <w:szCs w:val="22"/>
        </w:rPr>
        <w:t>95.9477</w:t>
      </w:r>
      <w:r w:rsidRPr="005D2B99">
        <w:rPr>
          <w:i/>
          <w:sz w:val="22"/>
          <w:szCs w:val="22"/>
        </w:rPr>
        <w:t xml:space="preserve">Гкал. </w:t>
      </w:r>
    </w:p>
    <w:p w:rsidR="008B4F5C" w:rsidRPr="005D2B99" w:rsidRDefault="008B4F5C">
      <w:pPr>
        <w:jc w:val="both"/>
        <w:rPr>
          <w:i/>
          <w:sz w:val="22"/>
          <w:szCs w:val="22"/>
        </w:rPr>
      </w:pPr>
    </w:p>
    <w:p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Очікувана вартість предмета закупівлі: </w:t>
      </w:r>
      <w:r w:rsidR="00B95958">
        <w:rPr>
          <w:i/>
          <w:sz w:val="22"/>
          <w:szCs w:val="22"/>
        </w:rPr>
        <w:t>426000.00</w:t>
      </w:r>
      <w:r w:rsidRPr="005D2B99">
        <w:rPr>
          <w:i/>
          <w:sz w:val="22"/>
          <w:szCs w:val="22"/>
        </w:rPr>
        <w:t xml:space="preserve"> грн з ПДВ.</w:t>
      </w:r>
    </w:p>
    <w:p w:rsidR="008B4F5C" w:rsidRPr="005D2B99" w:rsidRDefault="008B4F5C">
      <w:pPr>
        <w:jc w:val="both"/>
        <w:rPr>
          <w:i/>
          <w:sz w:val="22"/>
          <w:szCs w:val="22"/>
        </w:rPr>
      </w:pPr>
    </w:p>
    <w:p w:rsidR="008B4F5C" w:rsidRPr="005D2B99" w:rsidRDefault="00FD7FF3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очікуваної вартості предмета закупівлі:</w:t>
      </w:r>
      <w:bookmarkStart w:id="0" w:name="_GoBack"/>
      <w:bookmarkEnd w:id="0"/>
    </w:p>
    <w:p w:rsidR="008B4F5C" w:rsidRPr="005D2B99" w:rsidRDefault="000A2AFE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:rsidR="000A2AFE" w:rsidRPr="005D2B99" w:rsidRDefault="008C7D2E">
      <w:pPr>
        <w:jc w:val="both"/>
        <w:rPr>
          <w:i/>
          <w:sz w:val="22"/>
          <w:szCs w:val="22"/>
          <w:highlight w:val="yellow"/>
        </w:rPr>
      </w:pPr>
      <w:r w:rsidRPr="005D2B99">
        <w:rPr>
          <w:i/>
          <w:sz w:val="22"/>
          <w:szCs w:val="22"/>
        </w:rPr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:rsidR="008B4F5C" w:rsidRPr="005D2B99" w:rsidRDefault="00FD7FF3">
      <w:pPr>
        <w:jc w:val="both"/>
        <w:rPr>
          <w:i/>
          <w:sz w:val="22"/>
          <w:szCs w:val="22"/>
          <w:lang w:val="ru-RU"/>
        </w:rPr>
      </w:pPr>
      <w:r w:rsidRPr="005D2B99">
        <w:rPr>
          <w:i/>
          <w:sz w:val="22"/>
          <w:szCs w:val="22"/>
        </w:rPr>
        <w:t>Відповідно до Методики:</w:t>
      </w:r>
    </w:p>
    <w:p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ОВрег</w:t>
      </w:r>
      <w:proofErr w:type="spellEnd"/>
      <w:r w:rsidRPr="005D2B99">
        <w:rPr>
          <w:i/>
          <w:sz w:val="22"/>
          <w:szCs w:val="22"/>
        </w:rPr>
        <w:t xml:space="preserve"> = V × </w:t>
      </w:r>
      <w:proofErr w:type="spellStart"/>
      <w:r w:rsidRPr="005D2B99">
        <w:rPr>
          <w:i/>
          <w:sz w:val="22"/>
          <w:szCs w:val="22"/>
        </w:rPr>
        <w:t>Цтар</w:t>
      </w:r>
      <w:proofErr w:type="spellEnd"/>
      <w:r w:rsidRPr="005D2B99">
        <w:rPr>
          <w:i/>
          <w:sz w:val="22"/>
          <w:szCs w:val="22"/>
        </w:rPr>
        <w:t>,</w:t>
      </w:r>
    </w:p>
    <w:p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 xml:space="preserve">де: </w:t>
      </w:r>
    </w:p>
    <w:p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ОВрег</w:t>
      </w:r>
      <w:proofErr w:type="spellEnd"/>
      <w:r w:rsidRPr="005D2B99">
        <w:rPr>
          <w:i/>
          <w:sz w:val="22"/>
          <w:szCs w:val="22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V — кількість (обсяг) товару / послуги, що закуповується;</w:t>
      </w:r>
    </w:p>
    <w:p w:rsidR="008B4F5C" w:rsidRPr="005D2B99" w:rsidRDefault="00FD7FF3">
      <w:pPr>
        <w:jc w:val="both"/>
        <w:rPr>
          <w:i/>
          <w:sz w:val="22"/>
          <w:szCs w:val="22"/>
        </w:rPr>
      </w:pPr>
      <w:proofErr w:type="spellStart"/>
      <w:r w:rsidRPr="005D2B99">
        <w:rPr>
          <w:i/>
          <w:sz w:val="22"/>
          <w:szCs w:val="22"/>
        </w:rPr>
        <w:t>Цтар</w:t>
      </w:r>
      <w:proofErr w:type="spellEnd"/>
      <w:r w:rsidRPr="005D2B99">
        <w:rPr>
          <w:i/>
          <w:sz w:val="22"/>
          <w:szCs w:val="22"/>
        </w:rPr>
        <w:t xml:space="preserve"> — ціна (тариф) за одиницю товару / послуги, затверджена відповідним нормативно-правовим актом.</w:t>
      </w:r>
    </w:p>
    <w:p w:rsidR="008B4F5C" w:rsidRPr="005D2B99" w:rsidRDefault="008B4F5C">
      <w:pPr>
        <w:jc w:val="both"/>
        <w:rPr>
          <w:i/>
          <w:sz w:val="22"/>
          <w:szCs w:val="22"/>
        </w:rPr>
      </w:pPr>
    </w:p>
    <w:p w:rsidR="008B4F5C" w:rsidRPr="003D5B0D" w:rsidRDefault="00FD7FF3">
      <w:pPr>
        <w:jc w:val="both"/>
        <w:rPr>
          <w:b/>
          <w:i/>
          <w:sz w:val="22"/>
          <w:szCs w:val="22"/>
        </w:rPr>
      </w:pPr>
      <w:r w:rsidRPr="003D5B0D">
        <w:rPr>
          <w:i/>
          <w:sz w:val="22"/>
          <w:szCs w:val="22"/>
        </w:rPr>
        <w:t>Очікуване споживання на 202</w:t>
      </w:r>
      <w:r w:rsidR="00860481" w:rsidRPr="003D5B0D">
        <w:rPr>
          <w:i/>
          <w:sz w:val="22"/>
          <w:szCs w:val="22"/>
        </w:rPr>
        <w:t>4</w:t>
      </w:r>
      <w:r w:rsidRPr="003D5B0D">
        <w:rPr>
          <w:i/>
          <w:sz w:val="22"/>
          <w:szCs w:val="22"/>
        </w:rPr>
        <w:t xml:space="preserve"> рік – </w:t>
      </w:r>
      <w:r w:rsidR="003D5B0D" w:rsidRPr="003D5B0D">
        <w:rPr>
          <w:i/>
          <w:sz w:val="22"/>
          <w:szCs w:val="22"/>
        </w:rPr>
        <w:t>95.9477</w:t>
      </w:r>
      <w:r w:rsidR="0002365C" w:rsidRPr="003D5B0D">
        <w:rPr>
          <w:i/>
          <w:sz w:val="22"/>
          <w:szCs w:val="22"/>
        </w:rPr>
        <w:t>Гкал</w:t>
      </w:r>
      <w:r w:rsidRPr="003D5B0D">
        <w:rPr>
          <w:i/>
          <w:sz w:val="22"/>
          <w:szCs w:val="22"/>
        </w:rPr>
        <w:t xml:space="preserve">. Тариф на момент проведення переговорів — </w:t>
      </w:r>
      <w:r w:rsidR="003D5B0D" w:rsidRPr="003D5B0D">
        <w:rPr>
          <w:i/>
          <w:sz w:val="22"/>
          <w:szCs w:val="22"/>
        </w:rPr>
        <w:t>4439,92</w:t>
      </w:r>
      <w:r w:rsidR="0002365C" w:rsidRPr="003D5B0D">
        <w:rPr>
          <w:i/>
          <w:sz w:val="22"/>
          <w:szCs w:val="22"/>
        </w:rPr>
        <w:t xml:space="preserve">грн </w:t>
      </w:r>
      <w:r w:rsidRPr="003D5B0D">
        <w:rPr>
          <w:i/>
          <w:sz w:val="22"/>
          <w:szCs w:val="22"/>
        </w:rPr>
        <w:t xml:space="preserve"> з ПДВ. Загальна вартість предмета закупівлі на 202</w:t>
      </w:r>
      <w:r w:rsidR="00860481" w:rsidRPr="003D5B0D">
        <w:rPr>
          <w:i/>
          <w:sz w:val="22"/>
          <w:szCs w:val="22"/>
        </w:rPr>
        <w:t>4</w:t>
      </w:r>
      <w:r w:rsidRPr="003D5B0D">
        <w:rPr>
          <w:i/>
          <w:sz w:val="22"/>
          <w:szCs w:val="22"/>
        </w:rPr>
        <w:t xml:space="preserve"> рік — </w:t>
      </w:r>
      <w:r w:rsidR="0002365C" w:rsidRPr="003D5B0D">
        <w:rPr>
          <w:i/>
          <w:sz w:val="22"/>
          <w:szCs w:val="22"/>
        </w:rPr>
        <w:t>426000.00 грн з ПДВ</w:t>
      </w:r>
      <w:r w:rsidR="0002365C" w:rsidRPr="003D5B0D">
        <w:rPr>
          <w:b/>
          <w:i/>
          <w:sz w:val="22"/>
          <w:szCs w:val="22"/>
        </w:rPr>
        <w:t xml:space="preserve"> </w:t>
      </w:r>
      <w:r w:rsidRPr="003D5B0D">
        <w:rPr>
          <w:b/>
          <w:i/>
          <w:sz w:val="22"/>
          <w:szCs w:val="22"/>
        </w:rPr>
        <w:t>(</w:t>
      </w:r>
      <w:r w:rsidR="003D5B0D" w:rsidRPr="003D5B0D">
        <w:rPr>
          <w:i/>
          <w:sz w:val="22"/>
          <w:szCs w:val="22"/>
        </w:rPr>
        <w:t>95,9477</w:t>
      </w:r>
      <w:r w:rsidR="007C3DA1" w:rsidRPr="003D5B0D">
        <w:rPr>
          <w:b/>
          <w:i/>
          <w:sz w:val="22"/>
          <w:szCs w:val="22"/>
        </w:rPr>
        <w:t xml:space="preserve"> </w:t>
      </w:r>
      <w:r w:rsidRPr="003D5B0D">
        <w:rPr>
          <w:b/>
          <w:i/>
          <w:sz w:val="22"/>
          <w:szCs w:val="22"/>
        </w:rPr>
        <w:t xml:space="preserve">х </w:t>
      </w:r>
      <w:r w:rsidR="003D5B0D" w:rsidRPr="003D5B0D">
        <w:rPr>
          <w:i/>
          <w:sz w:val="22"/>
          <w:szCs w:val="22"/>
        </w:rPr>
        <w:t>4439,92</w:t>
      </w:r>
      <w:r w:rsidR="007C3DA1" w:rsidRPr="003D5B0D">
        <w:rPr>
          <w:i/>
          <w:sz w:val="22"/>
          <w:szCs w:val="22"/>
        </w:rPr>
        <w:t xml:space="preserve">  </w:t>
      </w:r>
      <w:r w:rsidR="003D5B0D" w:rsidRPr="003D5B0D">
        <w:rPr>
          <w:b/>
          <w:i/>
          <w:sz w:val="22"/>
          <w:szCs w:val="22"/>
        </w:rPr>
        <w:t>= 426000.00</w:t>
      </w:r>
      <w:r w:rsidR="00860481" w:rsidRPr="003D5B0D">
        <w:rPr>
          <w:b/>
          <w:i/>
          <w:sz w:val="22"/>
          <w:szCs w:val="22"/>
        </w:rPr>
        <w:t>грн</w:t>
      </w:r>
      <w:r w:rsidRPr="003D5B0D">
        <w:rPr>
          <w:b/>
          <w:i/>
          <w:sz w:val="22"/>
          <w:szCs w:val="22"/>
        </w:rPr>
        <w:t>).</w:t>
      </w:r>
    </w:p>
    <w:p w:rsidR="00FD7FF3" w:rsidRPr="005D2B99" w:rsidRDefault="00FD7FF3" w:rsidP="00FD7FF3">
      <w:pPr>
        <w:pStyle w:val="a5"/>
        <w:ind w:left="644"/>
        <w:jc w:val="both"/>
        <w:rPr>
          <w:b/>
          <w:bCs/>
          <w:iCs/>
          <w:sz w:val="22"/>
          <w:szCs w:val="22"/>
        </w:rPr>
      </w:pPr>
    </w:p>
    <w:p w:rsidR="008C7D2E" w:rsidRPr="005D2B99" w:rsidRDefault="008C7D2E" w:rsidP="008C7D2E">
      <w:pPr>
        <w:pStyle w:val="a5"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r w:rsidRPr="005D2B99">
        <w:rPr>
          <w:b/>
          <w:bCs/>
          <w:i/>
          <w:sz w:val="22"/>
          <w:szCs w:val="22"/>
        </w:rPr>
        <w:t>Особливості закупівлі:</w:t>
      </w:r>
    </w:p>
    <w:p w:rsidR="008C7D2E" w:rsidRPr="005D2B99" w:rsidRDefault="008C7D2E" w:rsidP="008C7D2E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Указом Президента України від 24.02.2022 № 64 (зі змінами) встановлено термін дії воєнного стану. 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Статтею 4 Указу № 64 Кабінету Міністрів України постановлено невідкладно: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ввести в дію план запровадження та забезпечення заходів правового режиму воєнного стану в Україні;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lastRenderedPageBreak/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Стаття 121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працює відповідно до Регламенту Кабінету Міністрів України в умовах воєнного стану;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37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На виконання цієї норми Закону урядом були прийняті Особливості.</w:t>
      </w:r>
    </w:p>
    <w:p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Положеннями Особливостей передбачено підставу для здійснення закупівлі за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Обґрунтування застосування  підпункту 5 пункту 13 Особливостей за предметом Теплова енергія, код ДК 021:2015: - 09320000-8 - Пара, гаряча вода та пов’язана продукція:.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інформації зведеного переліку суб’єктів природних монополій, розміщеного на офіційному </w:t>
      </w:r>
      <w:proofErr w:type="spellStart"/>
      <w:r w:rsidRPr="005D2B99">
        <w:rPr>
          <w:iCs/>
          <w:sz w:val="22"/>
          <w:szCs w:val="22"/>
        </w:rPr>
        <w:t>вебсайті</w:t>
      </w:r>
      <w:proofErr w:type="spellEnd"/>
      <w:r w:rsidRPr="005D2B99">
        <w:rPr>
          <w:iCs/>
          <w:sz w:val="22"/>
          <w:szCs w:val="22"/>
        </w:rPr>
        <w:t xml:space="preserve"> Антимонопольного комітету України 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(https://amcu.gov.ua/napryami/konkurenciya/arhiv-zvedenogo-pereliku-prirodnih-monopolij/zvedenij-perelik-prirodnih-monopolij-2023), встановлено, що </w:t>
      </w:r>
      <w:r w:rsidR="007C3DA1">
        <w:rPr>
          <w:iCs/>
          <w:sz w:val="22"/>
          <w:szCs w:val="22"/>
        </w:rPr>
        <w:t>АКЦІОНЕРНЕ ТОВАРИСТВО</w:t>
      </w:r>
      <w:r w:rsidR="00062E23">
        <w:rPr>
          <w:iCs/>
          <w:sz w:val="22"/>
          <w:szCs w:val="22"/>
        </w:rPr>
        <w:t xml:space="preserve"> "ОБЛТЕПЛОКОМУНЕНЕРГО</w:t>
      </w:r>
      <w:r w:rsidRPr="005D2B99">
        <w:rPr>
          <w:iCs/>
          <w:sz w:val="22"/>
          <w:szCs w:val="22"/>
        </w:rPr>
        <w:t>" включено до зведеного переліку суб’єктів природних монополій на території міста Києва.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Інформацією, що міститься у Ліцензійному реєстрі Національної комісії, що здійснює державне регулювання у сферах енергетики та комунальних послуг, на офіційному </w:t>
      </w:r>
      <w:proofErr w:type="spellStart"/>
      <w:r w:rsidRPr="005D2B99">
        <w:rPr>
          <w:iCs/>
          <w:sz w:val="22"/>
          <w:szCs w:val="22"/>
        </w:rPr>
        <w:t>вебсайті</w:t>
      </w:r>
      <w:proofErr w:type="spellEnd"/>
      <w:r w:rsidRPr="005D2B99">
        <w:rPr>
          <w:iCs/>
          <w:sz w:val="22"/>
          <w:szCs w:val="22"/>
        </w:rPr>
        <w:t xml:space="preserve"> Національної комісії, що здійснює державне регулювання у сферах енергетики та комунальних послуг (НКРЕКП) (http://www.nerc.gov.ua), встановлено, що </w:t>
      </w:r>
      <w:r w:rsidR="00062E23">
        <w:rPr>
          <w:iCs/>
          <w:sz w:val="22"/>
          <w:szCs w:val="22"/>
        </w:rPr>
        <w:t>АКЦІОНЕРНЕ ТОВАРИСТВО "ОБЛТЕПЛОКОМУНЕНЕРГО</w:t>
      </w:r>
      <w:r w:rsidR="00062E23" w:rsidRPr="005D2B99">
        <w:rPr>
          <w:iCs/>
          <w:sz w:val="22"/>
          <w:szCs w:val="22"/>
        </w:rPr>
        <w:t xml:space="preserve"> </w:t>
      </w:r>
      <w:r w:rsidRPr="005D2B99">
        <w:rPr>
          <w:iCs/>
          <w:sz w:val="22"/>
          <w:szCs w:val="22"/>
        </w:rPr>
        <w:t>" має ліцензію на провадження господарської діяльності надання послуг з постачання теплової енергії.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Таким чином послуги з постачання теплової енергії можуть бути надані виключно </w:t>
      </w:r>
      <w:r w:rsidR="00062E23">
        <w:rPr>
          <w:iCs/>
          <w:sz w:val="22"/>
          <w:szCs w:val="22"/>
        </w:rPr>
        <w:t>АКЦІОНЕРНЕ ТОВАРИСТВО "ОБЛТЕПЛОКОМУНЕНЕРГО</w:t>
      </w:r>
      <w:r w:rsidR="00062E23" w:rsidRPr="005D2B99">
        <w:rPr>
          <w:iCs/>
          <w:sz w:val="22"/>
          <w:szCs w:val="22"/>
        </w:rPr>
        <w:t xml:space="preserve"> " </w:t>
      </w:r>
      <w:r w:rsidRPr="005D2B99">
        <w:rPr>
          <w:iCs/>
          <w:sz w:val="22"/>
          <w:szCs w:val="22"/>
        </w:rPr>
        <w:t>у зв’язку з відсутністю конкуренції з технічних причин.</w:t>
      </w:r>
    </w:p>
    <w:p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Враховуючи те, що постачальником є лише певний суб’єкт господарювання , що визначено відповідними документами (додається), застосовується вищевказане виключення.</w:t>
      </w:r>
    </w:p>
    <w:p w:rsidR="008B4F5C" w:rsidRPr="005D2B99" w:rsidRDefault="008B4F5C">
      <w:pPr>
        <w:jc w:val="both"/>
        <w:rPr>
          <w:sz w:val="22"/>
          <w:szCs w:val="22"/>
        </w:rPr>
      </w:pPr>
    </w:p>
    <w:sectPr w:rsidR="008B4F5C" w:rsidRPr="005D2B99" w:rsidSect="008C7D2E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4F5C"/>
    <w:rsid w:val="0002365C"/>
    <w:rsid w:val="00062E23"/>
    <w:rsid w:val="000A2AFE"/>
    <w:rsid w:val="001D047E"/>
    <w:rsid w:val="002325C2"/>
    <w:rsid w:val="003D5B0D"/>
    <w:rsid w:val="00500F3C"/>
    <w:rsid w:val="00531CF8"/>
    <w:rsid w:val="005D2B99"/>
    <w:rsid w:val="007C3DA1"/>
    <w:rsid w:val="00860481"/>
    <w:rsid w:val="008B4F5C"/>
    <w:rsid w:val="008C7D2E"/>
    <w:rsid w:val="00914FBF"/>
    <w:rsid w:val="00A262D1"/>
    <w:rsid w:val="00A93F15"/>
    <w:rsid w:val="00B95958"/>
    <w:rsid w:val="00CD574D"/>
    <w:rsid w:val="00FD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AA0B0-44F4-485A-AADB-776675F3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rsid w:val="00CD57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D57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D57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D574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D57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D57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D57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D57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D57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12-20-0055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UserCGM</cp:lastModifiedBy>
  <cp:revision>13</cp:revision>
  <dcterms:created xsi:type="dcterms:W3CDTF">2023-12-19T13:16:00Z</dcterms:created>
  <dcterms:modified xsi:type="dcterms:W3CDTF">2024-01-19T08:40:00Z</dcterms:modified>
</cp:coreProperties>
</file>