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AF2E98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</w:t>
            </w:r>
            <w:r w:rsidR="00C2751A" w:rsidRPr="00AF2E98">
              <w:rPr>
                <w:color w:val="000000"/>
                <w:sz w:val="24"/>
                <w:szCs w:val="24"/>
              </w:rPr>
              <w:t>3028</w:t>
            </w:r>
            <w:r w:rsidRPr="00AF2E98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AF2E98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AF2E98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35BAA008" w:rsidR="009C5CEE" w:rsidRPr="009F35B2" w:rsidRDefault="001F44EB" w:rsidP="00AF2E98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F44EB">
              <w:rPr>
                <w:sz w:val="24"/>
                <w:szCs w:val="24"/>
              </w:rPr>
              <w:t>Монітор 23.8" FHD (1920x1080), HAS, DP, HDMI, D-</w:t>
            </w:r>
            <w:proofErr w:type="spellStart"/>
            <w:r w:rsidRPr="001F44EB">
              <w:rPr>
                <w:sz w:val="24"/>
                <w:szCs w:val="24"/>
              </w:rPr>
              <w:t>Sub</w:t>
            </w:r>
            <w:proofErr w:type="spellEnd"/>
            <w:r w:rsidR="00570611">
              <w:rPr>
                <w:sz w:val="24"/>
                <w:szCs w:val="24"/>
              </w:rPr>
              <w:t xml:space="preserve">, </w:t>
            </w:r>
            <w:r w:rsidR="00AF2E98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ДК 021:2015 – </w:t>
            </w:r>
            <w:r w:rsidRPr="001F44EB">
              <w:rPr>
                <w:color w:val="000000" w:themeColor="text1"/>
                <w:sz w:val="24"/>
                <w:szCs w:val="24"/>
                <w:shd w:val="clear" w:color="auto" w:fill="FFFFFF"/>
              </w:rPr>
              <w:t>30230000-0 - Комп’ютерне обладнання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70F5D5E4" w:rsidR="00EA7593" w:rsidRPr="00AF2E98" w:rsidRDefault="001F44EB" w:rsidP="005F6E5C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 w:rsidRPr="001F44EB">
              <w:rPr>
                <w:sz w:val="24"/>
                <w:szCs w:val="24"/>
              </w:rPr>
              <w:t>UA-2024-08-27-010201-a</w:t>
            </w:r>
            <w:r w:rsidR="00570611">
              <w:rPr>
                <w:sz w:val="24"/>
                <w:szCs w:val="24"/>
              </w:rPr>
              <w:t xml:space="preserve"> </w:t>
            </w:r>
            <w:r w:rsidR="00570611" w:rsidRPr="00570611">
              <w:rPr>
                <w:sz w:val="24"/>
                <w:szCs w:val="24"/>
              </w:rPr>
              <w:t>Запит (ціни) пропозицій</w:t>
            </w: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00FA6BF0" w14:textId="77777777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65053">
              <w:rPr>
                <w:color w:val="000000"/>
                <w:sz w:val="24"/>
                <w:szCs w:val="24"/>
              </w:rPr>
              <w:t xml:space="preserve">Діагональ екрану: </w:t>
            </w:r>
            <w:r w:rsidRPr="00F65053"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ab/>
              <w:t>23.8</w:t>
            </w:r>
          </w:p>
          <w:p w14:paraId="220B8D56" w14:textId="0E89E559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65053">
              <w:rPr>
                <w:color w:val="000000"/>
                <w:sz w:val="24"/>
                <w:szCs w:val="24"/>
              </w:rPr>
              <w:t>Розділь</w:t>
            </w:r>
            <w:r>
              <w:rPr>
                <w:color w:val="000000"/>
                <w:sz w:val="24"/>
                <w:szCs w:val="24"/>
              </w:rPr>
              <w:t>на здатність екрану:</w:t>
            </w:r>
            <w:r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>FHD (1920x1080)</w:t>
            </w:r>
          </w:p>
          <w:p w14:paraId="3039EA18" w14:textId="77777777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65053">
              <w:rPr>
                <w:color w:val="000000"/>
                <w:sz w:val="24"/>
                <w:szCs w:val="24"/>
              </w:rPr>
              <w:t xml:space="preserve">Співвідношення сторін: </w:t>
            </w:r>
            <w:r w:rsidRPr="00F65053"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ab/>
              <w:t>16:9</w:t>
            </w:r>
          </w:p>
          <w:p w14:paraId="38D6757F" w14:textId="1AFFEB95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65053">
              <w:rPr>
                <w:color w:val="000000"/>
                <w:sz w:val="24"/>
                <w:szCs w:val="24"/>
              </w:rPr>
              <w:t>Часто</w:t>
            </w:r>
            <w:r>
              <w:rPr>
                <w:color w:val="000000"/>
                <w:sz w:val="24"/>
                <w:szCs w:val="24"/>
              </w:rPr>
              <w:t xml:space="preserve">та оновлення екрану: </w:t>
            </w:r>
            <w:r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>60</w:t>
            </w:r>
          </w:p>
          <w:p w14:paraId="16665202" w14:textId="63156FC4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Технологія матриці: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>VA</w:t>
            </w:r>
          </w:p>
          <w:p w14:paraId="6E64CFD2" w14:textId="05A3D7BC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Вигнутий екран: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>Ні</w:t>
            </w:r>
          </w:p>
          <w:p w14:paraId="2C8594DD" w14:textId="2BCDC48E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Яскравість екрану: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</w:t>
            </w:r>
            <w:r w:rsidRPr="00F65053">
              <w:rPr>
                <w:color w:val="000000"/>
                <w:sz w:val="24"/>
                <w:szCs w:val="24"/>
              </w:rPr>
              <w:t>250</w:t>
            </w:r>
          </w:p>
          <w:p w14:paraId="1BACB994" w14:textId="692BB11C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65053">
              <w:rPr>
                <w:color w:val="000000"/>
                <w:sz w:val="24"/>
                <w:szCs w:val="24"/>
              </w:rPr>
              <w:t>Кон</w:t>
            </w:r>
            <w:r>
              <w:rPr>
                <w:color w:val="000000"/>
                <w:sz w:val="24"/>
                <w:szCs w:val="24"/>
              </w:rPr>
              <w:t xml:space="preserve">трастність (статична): </w:t>
            </w:r>
            <w:r>
              <w:rPr>
                <w:color w:val="000000"/>
                <w:sz w:val="24"/>
                <w:szCs w:val="24"/>
              </w:rPr>
              <w:tab/>
              <w:t xml:space="preserve"> </w:t>
            </w:r>
            <w:r w:rsidRPr="00F65053">
              <w:rPr>
                <w:color w:val="000000"/>
                <w:sz w:val="24"/>
                <w:szCs w:val="24"/>
              </w:rPr>
              <w:t>3000:1</w:t>
            </w:r>
          </w:p>
          <w:p w14:paraId="4C582DB2" w14:textId="26D9AC2D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DisplayPort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     </w:t>
            </w:r>
            <w:r w:rsidRPr="00F65053">
              <w:rPr>
                <w:color w:val="000000"/>
                <w:sz w:val="24"/>
                <w:szCs w:val="24"/>
              </w:rPr>
              <w:t>1</w:t>
            </w:r>
          </w:p>
          <w:p w14:paraId="6DDDD1B7" w14:textId="46CFD868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DisplayPort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 xml:space="preserve"> 0</w:t>
            </w:r>
          </w:p>
          <w:p w14:paraId="71C34154" w14:textId="48297226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65053">
              <w:rPr>
                <w:color w:val="000000"/>
                <w:sz w:val="24"/>
                <w:szCs w:val="24"/>
              </w:rPr>
              <w:t xml:space="preserve">HDMI: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</w:t>
            </w:r>
            <w:r w:rsidRPr="00F65053">
              <w:rPr>
                <w:color w:val="000000"/>
                <w:sz w:val="24"/>
                <w:szCs w:val="24"/>
              </w:rPr>
              <w:t>1</w:t>
            </w:r>
          </w:p>
          <w:p w14:paraId="6AAE2A6D" w14:textId="4376E6EC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USB: </w:t>
            </w:r>
            <w:r>
              <w:rPr>
                <w:color w:val="000000"/>
                <w:sz w:val="24"/>
                <w:szCs w:val="24"/>
              </w:rPr>
              <w:tab/>
              <w:t xml:space="preserve">                                    </w:t>
            </w:r>
            <w:r w:rsidRPr="00F65053">
              <w:rPr>
                <w:color w:val="000000"/>
                <w:sz w:val="24"/>
                <w:szCs w:val="24"/>
              </w:rPr>
              <w:t xml:space="preserve"> 0</w:t>
            </w:r>
          </w:p>
          <w:p w14:paraId="369E7BA1" w14:textId="40F9167C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65053">
              <w:rPr>
                <w:color w:val="000000"/>
                <w:sz w:val="24"/>
                <w:szCs w:val="24"/>
              </w:rPr>
              <w:t xml:space="preserve">USB </w:t>
            </w:r>
            <w:proofErr w:type="spellStart"/>
            <w:r w:rsidRPr="00F65053">
              <w:rPr>
                <w:color w:val="000000"/>
                <w:sz w:val="24"/>
                <w:szCs w:val="24"/>
              </w:rPr>
              <w:t>type</w:t>
            </w:r>
            <w:proofErr w:type="spellEnd"/>
            <w:r w:rsidRPr="00F65053">
              <w:rPr>
                <w:color w:val="000000"/>
                <w:sz w:val="24"/>
                <w:szCs w:val="24"/>
              </w:rPr>
              <w:t>-C:</w:t>
            </w:r>
            <w:r w:rsidRPr="00F65053"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F65053">
              <w:rPr>
                <w:color w:val="000000"/>
                <w:sz w:val="24"/>
                <w:szCs w:val="24"/>
              </w:rPr>
              <w:t>0</w:t>
            </w:r>
          </w:p>
          <w:p w14:paraId="78F995C5" w14:textId="651E62DB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DVI: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</w:t>
            </w:r>
            <w:r w:rsidRPr="00F65053">
              <w:rPr>
                <w:color w:val="000000"/>
                <w:sz w:val="24"/>
                <w:szCs w:val="24"/>
              </w:rPr>
              <w:t>Ні</w:t>
            </w:r>
          </w:p>
          <w:p w14:paraId="19F38EF2" w14:textId="7F9FF01C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VGA (D-</w:t>
            </w:r>
            <w:proofErr w:type="spellStart"/>
            <w:r>
              <w:rPr>
                <w:color w:val="000000"/>
                <w:sz w:val="24"/>
                <w:szCs w:val="24"/>
              </w:rPr>
              <w:t>Sub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</w:t>
            </w:r>
            <w:r w:rsidRPr="00F65053">
              <w:rPr>
                <w:color w:val="000000"/>
                <w:sz w:val="24"/>
                <w:szCs w:val="24"/>
              </w:rPr>
              <w:t>Так</w:t>
            </w:r>
          </w:p>
          <w:p w14:paraId="2FBF8E71" w14:textId="060DEEB3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RJ-45: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 w:rsidRPr="00F65053">
              <w:rPr>
                <w:color w:val="000000"/>
                <w:sz w:val="24"/>
                <w:szCs w:val="24"/>
              </w:rPr>
              <w:t>Ні</w:t>
            </w:r>
          </w:p>
          <w:p w14:paraId="62C84530" w14:textId="70CF4080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65053">
              <w:rPr>
                <w:color w:val="000000"/>
                <w:sz w:val="24"/>
                <w:szCs w:val="24"/>
              </w:rPr>
              <w:t xml:space="preserve">Регулювання по висоті (HAS):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F65053">
              <w:rPr>
                <w:color w:val="000000"/>
                <w:sz w:val="24"/>
                <w:szCs w:val="24"/>
              </w:rPr>
              <w:t>Так</w:t>
            </w:r>
          </w:p>
          <w:p w14:paraId="38132EDC" w14:textId="7F1EC05C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65053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астінне кріплення VESA: </w:t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 w:rsidRPr="00F65053">
              <w:rPr>
                <w:color w:val="000000"/>
                <w:sz w:val="24"/>
                <w:szCs w:val="24"/>
              </w:rPr>
              <w:t>100x100</w:t>
            </w:r>
          </w:p>
          <w:p w14:paraId="52F98164" w14:textId="30A956A7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F65053">
              <w:rPr>
                <w:color w:val="000000"/>
                <w:sz w:val="24"/>
                <w:szCs w:val="24"/>
              </w:rPr>
              <w:t>Аудіовихід</w:t>
            </w:r>
            <w:proofErr w:type="spellEnd"/>
            <w:r w:rsidRPr="00F65053">
              <w:rPr>
                <w:color w:val="000000"/>
                <w:sz w:val="24"/>
                <w:szCs w:val="24"/>
              </w:rPr>
              <w:t>:</w:t>
            </w:r>
            <w:r w:rsidRPr="00F65053"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ab/>
            </w:r>
            <w:r w:rsidRPr="00F65053"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F65053">
              <w:rPr>
                <w:color w:val="000000"/>
                <w:sz w:val="24"/>
                <w:szCs w:val="24"/>
              </w:rPr>
              <w:t>Так</w:t>
            </w:r>
          </w:p>
          <w:p w14:paraId="48E5C081" w14:textId="60656956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Вбудовані динаміки: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 w:rsidRPr="00F65053">
              <w:rPr>
                <w:color w:val="000000"/>
                <w:sz w:val="24"/>
                <w:szCs w:val="24"/>
              </w:rPr>
              <w:t>Так</w:t>
            </w:r>
          </w:p>
          <w:p w14:paraId="3116F346" w14:textId="15E5AF91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Вбудована веб-камера: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 w:rsidRPr="00F65053">
              <w:rPr>
                <w:color w:val="000000"/>
                <w:sz w:val="24"/>
                <w:szCs w:val="24"/>
              </w:rPr>
              <w:t>Ні</w:t>
            </w:r>
          </w:p>
          <w:p w14:paraId="587F992C" w14:textId="4B12299E" w:rsidR="00F65053" w:rsidRPr="00F65053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Кабелі в комплекті: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 w:rsidRPr="00F65053">
              <w:rPr>
                <w:color w:val="000000"/>
                <w:sz w:val="24"/>
                <w:szCs w:val="24"/>
              </w:rPr>
              <w:t>HDMI</w:t>
            </w:r>
          </w:p>
          <w:p w14:paraId="48E81143" w14:textId="7B664388" w:rsidR="009C5CEE" w:rsidRPr="00AF2E98" w:rsidRDefault="00F65053" w:rsidP="00F65053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Гарантійний термін: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 w:rsidRPr="00F65053">
              <w:rPr>
                <w:color w:val="000000"/>
                <w:sz w:val="24"/>
                <w:szCs w:val="24"/>
              </w:rPr>
              <w:t>36</w:t>
            </w: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3F95E23D" w14:textId="77777777" w:rsidR="009C5CEE" w:rsidRPr="003813E7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AF2E98">
              <w:rPr>
                <w:color w:val="000000"/>
                <w:sz w:val="24"/>
                <w:szCs w:val="24"/>
              </w:rPr>
              <w:t>товарах</w:t>
            </w:r>
            <w:r w:rsidRPr="00AF2E98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AF2E98">
              <w:rPr>
                <w:color w:val="000000"/>
                <w:sz w:val="24"/>
                <w:szCs w:val="24"/>
              </w:rPr>
              <w:t>4</w:t>
            </w:r>
            <w:r w:rsidRPr="00AF2E98">
              <w:rPr>
                <w:color w:val="000000"/>
                <w:sz w:val="24"/>
                <w:szCs w:val="24"/>
              </w:rPr>
              <w:t xml:space="preserve"> рік.</w:t>
            </w:r>
          </w:p>
          <w:p w14:paraId="6819873B" w14:textId="42BA025B" w:rsidR="005F6E5C" w:rsidRPr="003813E7" w:rsidRDefault="005F6E5C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3C5D82BB" w:rsidR="00AC0B1B" w:rsidRPr="00AF2E98" w:rsidRDefault="00F65053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5920,</w:t>
            </w:r>
            <w:r w:rsidRPr="00F65053">
              <w:rPr>
                <w:bCs/>
                <w:sz w:val="24"/>
                <w:szCs w:val="24"/>
                <w:lang w:eastAsia="uk-UA"/>
              </w:rPr>
              <w:t>00</w:t>
            </w:r>
            <w:r w:rsidR="00570611" w:rsidRPr="00570611">
              <w:rPr>
                <w:bCs/>
                <w:sz w:val="24"/>
                <w:szCs w:val="24"/>
                <w:lang w:eastAsia="uk-UA"/>
              </w:rPr>
              <w:t xml:space="preserve"> Гривня (з ПДВ)</w:t>
            </w:r>
            <w:r w:rsidR="00217F16" w:rsidRPr="00217F16">
              <w:rPr>
                <w:bCs/>
                <w:sz w:val="24"/>
                <w:szCs w:val="24"/>
                <w:lang w:eastAsia="uk-UA"/>
              </w:rPr>
              <w:t xml:space="preserve"> грн. 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з</w:t>
            </w:r>
            <w:r w:rsidR="00D8340D" w:rsidRPr="00AF2E98">
              <w:rPr>
                <w:color w:val="000000"/>
                <w:sz w:val="24"/>
                <w:szCs w:val="24"/>
              </w:rPr>
              <w:t xml:space="preserve"> врахуванням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ПДВ.</w:t>
            </w:r>
            <w:r w:rsidR="006812EC"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5CBFC8F3" w14:textId="6646F224" w:rsidR="006812EC" w:rsidRPr="00AF2E98" w:rsidRDefault="00570611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70611">
              <w:rPr>
                <w:color w:val="000000"/>
                <w:sz w:val="24"/>
                <w:szCs w:val="24"/>
              </w:rPr>
              <w:t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</w:t>
            </w:r>
            <w:r>
              <w:rPr>
                <w:color w:val="000000"/>
                <w:sz w:val="24"/>
                <w:szCs w:val="24"/>
              </w:rPr>
              <w:t>da.gov.ua/rada/show/v0275915-20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626BB351" w:rsidR="00786206" w:rsidRPr="00AF2E98" w:rsidRDefault="00EC78CC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C37F2F" w:rsidRPr="00AF2E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F2F" w:rsidRPr="00AF2E98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8652146" w:rsidR="009C5CEE" w:rsidRPr="00AF2E98" w:rsidRDefault="00737454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7571FE" w:rsidRPr="00AF2E98">
              <w:rPr>
                <w:color w:val="000000"/>
                <w:sz w:val="24"/>
                <w:szCs w:val="24"/>
              </w:rPr>
              <w:t>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AF2E98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077260CD" w14:textId="77777777" w:rsidR="00AF2E98" w:rsidRDefault="00AF2E98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1C9EA407" w14:textId="7E8D2286" w:rsidR="00FB7B07" w:rsidRPr="00AF2E98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18A0833D" w:rsidR="00EA7593" w:rsidRPr="00AF2E98" w:rsidRDefault="00C37F2F" w:rsidP="00AC3112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AC3112">
              <w:rPr>
                <w:color w:val="000000"/>
                <w:sz w:val="24"/>
                <w:szCs w:val="24"/>
              </w:rPr>
              <w:t>3</w:t>
            </w:r>
            <w:r w:rsidR="00F65053">
              <w:rPr>
                <w:color w:val="000000"/>
                <w:sz w:val="24"/>
                <w:szCs w:val="24"/>
              </w:rPr>
              <w:t>0</w:t>
            </w:r>
            <w:r w:rsidR="00AF2E98" w:rsidRPr="00AF2E98">
              <w:rPr>
                <w:color w:val="000000"/>
                <w:sz w:val="24"/>
                <w:szCs w:val="24"/>
              </w:rPr>
              <w:t>.</w:t>
            </w:r>
            <w:r w:rsidR="00AC3112">
              <w:rPr>
                <w:color w:val="000000"/>
                <w:sz w:val="24"/>
                <w:szCs w:val="24"/>
              </w:rPr>
              <w:t>09</w:t>
            </w:r>
            <w:r w:rsidRPr="00AF2E98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273B8"/>
    <w:rsid w:val="00151E6B"/>
    <w:rsid w:val="00167928"/>
    <w:rsid w:val="00175578"/>
    <w:rsid w:val="001B53FC"/>
    <w:rsid w:val="001C3B6A"/>
    <w:rsid w:val="001E67B5"/>
    <w:rsid w:val="001F44EB"/>
    <w:rsid w:val="002167D2"/>
    <w:rsid w:val="00217F16"/>
    <w:rsid w:val="00260AD9"/>
    <w:rsid w:val="00262B69"/>
    <w:rsid w:val="0031588C"/>
    <w:rsid w:val="00362587"/>
    <w:rsid w:val="003813E7"/>
    <w:rsid w:val="00385363"/>
    <w:rsid w:val="003A0EC8"/>
    <w:rsid w:val="003D296C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383D"/>
    <w:rsid w:val="00466324"/>
    <w:rsid w:val="00473797"/>
    <w:rsid w:val="00490462"/>
    <w:rsid w:val="004A0D6F"/>
    <w:rsid w:val="004A22FD"/>
    <w:rsid w:val="004E51C8"/>
    <w:rsid w:val="00546B1C"/>
    <w:rsid w:val="00570611"/>
    <w:rsid w:val="005B0AF2"/>
    <w:rsid w:val="005E007B"/>
    <w:rsid w:val="005F1F7F"/>
    <w:rsid w:val="005F6E5C"/>
    <w:rsid w:val="0060089A"/>
    <w:rsid w:val="00652368"/>
    <w:rsid w:val="006637F2"/>
    <w:rsid w:val="006812EC"/>
    <w:rsid w:val="006A04FF"/>
    <w:rsid w:val="006C2C4F"/>
    <w:rsid w:val="006D4AE9"/>
    <w:rsid w:val="006E67B0"/>
    <w:rsid w:val="006F071B"/>
    <w:rsid w:val="006F3D4B"/>
    <w:rsid w:val="00701AD3"/>
    <w:rsid w:val="00716879"/>
    <w:rsid w:val="00720696"/>
    <w:rsid w:val="00737454"/>
    <w:rsid w:val="007571FE"/>
    <w:rsid w:val="007819DF"/>
    <w:rsid w:val="00786206"/>
    <w:rsid w:val="007B3369"/>
    <w:rsid w:val="007D2568"/>
    <w:rsid w:val="008033BA"/>
    <w:rsid w:val="008135E2"/>
    <w:rsid w:val="008441B9"/>
    <w:rsid w:val="008D3EE3"/>
    <w:rsid w:val="008F1694"/>
    <w:rsid w:val="00911F23"/>
    <w:rsid w:val="00934486"/>
    <w:rsid w:val="0094779C"/>
    <w:rsid w:val="0098276D"/>
    <w:rsid w:val="009B6CCB"/>
    <w:rsid w:val="009C5CEE"/>
    <w:rsid w:val="009C62D3"/>
    <w:rsid w:val="009F35B2"/>
    <w:rsid w:val="009F6FC5"/>
    <w:rsid w:val="00A62B74"/>
    <w:rsid w:val="00A96C42"/>
    <w:rsid w:val="00AB2ABD"/>
    <w:rsid w:val="00AC0B1B"/>
    <w:rsid w:val="00AC3112"/>
    <w:rsid w:val="00AE3C68"/>
    <w:rsid w:val="00AF2E98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DD21B9"/>
    <w:rsid w:val="00E1278E"/>
    <w:rsid w:val="00E67049"/>
    <w:rsid w:val="00E83929"/>
    <w:rsid w:val="00E86EC3"/>
    <w:rsid w:val="00EA7593"/>
    <w:rsid w:val="00EC78CC"/>
    <w:rsid w:val="00F34375"/>
    <w:rsid w:val="00F52231"/>
    <w:rsid w:val="00F52238"/>
    <w:rsid w:val="00F65053"/>
    <w:rsid w:val="00F734CA"/>
    <w:rsid w:val="00F85FAF"/>
    <w:rsid w:val="00F86D4A"/>
    <w:rsid w:val="00FB7B07"/>
    <w:rsid w:val="00FC4EAD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EEC7-3CAF-44F1-888E-DCE94796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OPV-3</cp:lastModifiedBy>
  <cp:revision>5</cp:revision>
  <cp:lastPrinted>2023-04-14T10:13:00Z</cp:lastPrinted>
  <dcterms:created xsi:type="dcterms:W3CDTF">2024-09-02T12:10:00Z</dcterms:created>
  <dcterms:modified xsi:type="dcterms:W3CDTF">2024-09-02T12:16:00Z</dcterms:modified>
</cp:coreProperties>
</file>