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5"/>
      </w:tblGrid>
      <w:tr w:rsidR="00E56D91" w:rsidRPr="00AC0C82" w:rsidTr="00E56D91">
        <w:tc>
          <w:tcPr>
            <w:tcW w:w="15735" w:type="dxa"/>
            <w:vAlign w:val="bottom"/>
          </w:tcPr>
          <w:p w:rsidR="00E56D91" w:rsidRPr="00E56D91" w:rsidRDefault="00E56D91" w:rsidP="007F1F06">
            <w:pPr>
              <w:pStyle w:val="ad"/>
              <w:rPr>
                <w:rFonts w:cs="Times New Roman"/>
                <w:szCs w:val="28"/>
              </w:rPr>
            </w:pPr>
          </w:p>
          <w:p w:rsidR="00E56D91" w:rsidRPr="00E56D91" w:rsidRDefault="00E56D91" w:rsidP="007F1F06">
            <w:pPr>
              <w:pStyle w:val="ad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ru-RU" w:eastAsia="ru-RU" w:bidi="ar-SA"/>
              </w:rPr>
              <w:drawing>
                <wp:inline distT="0" distB="0" distL="0" distR="0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:rsidTr="00E56D91">
        <w:tc>
          <w:tcPr>
            <w:tcW w:w="15735" w:type="dxa"/>
            <w:vAlign w:val="bottom"/>
          </w:tcPr>
          <w:p w:rsidR="00E56D91" w:rsidRPr="00771C6A" w:rsidRDefault="00E56D91" w:rsidP="007F1F06">
            <w:pPr>
              <w:pStyle w:val="ae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:rsidR="00E56D91" w:rsidRPr="00771C6A" w:rsidRDefault="00E56D91" w:rsidP="007F1F06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ХАРКІВСЬКИЙ РЕГІОНАЛЬНИЙ ЦЕНТР З ГІДРОМЕТЕОРОЛОГІЇ</w:t>
            </w:r>
          </w:p>
          <w:p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(Харківський РЦГМ)</w:t>
            </w:r>
          </w:p>
          <w:p w:rsidR="00E56D91" w:rsidRPr="00771C6A" w:rsidRDefault="00E56D91" w:rsidP="007F1F06">
            <w:pPr>
              <w:pStyle w:val="ae"/>
              <w:rPr>
                <w:rFonts w:cs="Times New Roman"/>
                <w:color w:val="auto"/>
                <w:spacing w:val="0"/>
              </w:rPr>
            </w:pPr>
          </w:p>
        </w:tc>
      </w:tr>
    </w:tbl>
    <w:p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86206" w:rsidRPr="00771C6A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8"/>
          <w:szCs w:val="28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b"/>
        <w:tblW w:w="0" w:type="auto"/>
        <w:tblLook w:val="04A0"/>
      </w:tblPr>
      <w:tblGrid>
        <w:gridCol w:w="675"/>
        <w:gridCol w:w="6237"/>
        <w:gridCol w:w="8931"/>
      </w:tblGrid>
      <w:tr w:rsidR="009C5CEE" w:rsidTr="00D00D82">
        <w:tc>
          <w:tcPr>
            <w:tcW w:w="675" w:type="dxa"/>
          </w:tcPr>
          <w:p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931" w:type="dxa"/>
          </w:tcPr>
          <w:p w:rsidR="00786206" w:rsidRPr="00D00D82" w:rsidRDefault="00634E24" w:rsidP="00786206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>Харківський регіональний центр з гідрометеорології</w:t>
            </w:r>
          </w:p>
          <w:p w:rsidR="00634E24" w:rsidRPr="00D00D82" w:rsidRDefault="00786206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 </w:t>
            </w:r>
            <w:r w:rsidR="00634E24" w:rsidRPr="00D00D82">
              <w:rPr>
                <w:color w:val="000000"/>
                <w:sz w:val="26"/>
                <w:szCs w:val="26"/>
              </w:rPr>
              <w:t xml:space="preserve">61002, м. Харків, вул. </w:t>
            </w:r>
            <w:proofErr w:type="spellStart"/>
            <w:r w:rsidR="00634E24" w:rsidRPr="00D00D82">
              <w:rPr>
                <w:color w:val="000000"/>
                <w:sz w:val="26"/>
                <w:szCs w:val="26"/>
              </w:rPr>
              <w:t>Чернишевська</w:t>
            </w:r>
            <w:proofErr w:type="spellEnd"/>
            <w:r w:rsidR="00634E24" w:rsidRPr="00D00D82">
              <w:rPr>
                <w:color w:val="000000"/>
                <w:sz w:val="26"/>
                <w:szCs w:val="26"/>
              </w:rPr>
              <w:t>, 48</w:t>
            </w:r>
          </w:p>
          <w:p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634E24" w:rsidRPr="00D00D82">
              <w:rPr>
                <w:color w:val="000000"/>
                <w:sz w:val="26"/>
                <w:szCs w:val="26"/>
              </w:rPr>
              <w:t>06596471</w:t>
            </w:r>
          </w:p>
        </w:tc>
      </w:tr>
      <w:tr w:rsidR="009C5CEE" w:rsidTr="00D00D82">
        <w:tc>
          <w:tcPr>
            <w:tcW w:w="675" w:type="dxa"/>
          </w:tcPr>
          <w:p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закупівельнимсловником (у разі поділу на лоти такі відомості повинні зазначатися</w:t>
            </w:r>
          </w:p>
          <w:p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стосовно кожного лота) та назви відповідних класифікаторів предметазакупівлі і частин предмета закупівлі (лотів) (за наявності):</w:t>
            </w:r>
          </w:p>
        </w:tc>
        <w:tc>
          <w:tcPr>
            <w:tcW w:w="8931" w:type="dxa"/>
          </w:tcPr>
          <w:p w:rsidR="007D6016" w:rsidRPr="007D6016" w:rsidRDefault="007D6016" w:rsidP="007D6016">
            <w:pPr>
              <w:spacing w:line="100" w:lineRule="atLeast"/>
              <w:ind w:left="77" w:right="79"/>
              <w:jc w:val="both"/>
              <w:rPr>
                <w:bCs/>
                <w:sz w:val="26"/>
                <w:szCs w:val="26"/>
              </w:rPr>
            </w:pPr>
            <w:proofErr w:type="spellStart"/>
            <w:r w:rsidRPr="007D6016">
              <w:rPr>
                <w:bCs/>
                <w:sz w:val="26"/>
                <w:szCs w:val="26"/>
              </w:rPr>
              <w:t>ДК</w:t>
            </w:r>
            <w:proofErr w:type="spellEnd"/>
            <w:r w:rsidRPr="007D6016">
              <w:rPr>
                <w:bCs/>
                <w:sz w:val="26"/>
                <w:szCs w:val="26"/>
              </w:rPr>
              <w:t xml:space="preserve"> 021:2015 - 09310000-5 — Електрична енергія </w:t>
            </w:r>
          </w:p>
          <w:p w:rsidR="009C5CEE" w:rsidRPr="00D00D82" w:rsidRDefault="007D6016" w:rsidP="007D6016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7D6016">
              <w:rPr>
                <w:bCs/>
                <w:sz w:val="26"/>
                <w:szCs w:val="26"/>
              </w:rPr>
              <w:t>(Електрична енергія)</w:t>
            </w:r>
          </w:p>
        </w:tc>
      </w:tr>
      <w:tr w:rsidR="009C5CEE" w:rsidTr="00D00D82">
        <w:tc>
          <w:tcPr>
            <w:tcW w:w="675" w:type="dxa"/>
          </w:tcPr>
          <w:p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931" w:type="dxa"/>
          </w:tcPr>
          <w:p w:rsidR="00DE29B4" w:rsidRPr="00DE29B4" w:rsidRDefault="00D73772" w:rsidP="00DE29B4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u w:val="single"/>
                <w:bdr w:val="none" w:sz="0" w:space="0" w:color="auto" w:frame="1"/>
              </w:rPr>
            </w:pPr>
            <w:r w:rsidRPr="007D6016">
              <w:rPr>
                <w:color w:val="000000" w:themeColor="text1"/>
                <w:sz w:val="26"/>
                <w:szCs w:val="26"/>
              </w:rPr>
              <w:fldChar w:fldCharType="begin"/>
            </w:r>
            <w:r w:rsidR="009D24A1" w:rsidRPr="007D6016">
              <w:rPr>
                <w:color w:val="000000" w:themeColor="text1"/>
                <w:sz w:val="26"/>
                <w:szCs w:val="26"/>
              </w:rPr>
              <w:instrText>HYPERLINK "https://prozorro.gov.ua/tender/UA-2023-09-12-005763-a" \t "_blank" \o "Оголошення на порталі Уповноваженого органу"</w:instrText>
            </w:r>
            <w:r w:rsidRPr="007D6016">
              <w:rPr>
                <w:color w:val="000000" w:themeColor="text1"/>
                <w:sz w:val="26"/>
                <w:szCs w:val="26"/>
              </w:rPr>
              <w:fldChar w:fldCharType="separate"/>
            </w:r>
            <w:r>
              <w:fldChar w:fldCharType="begin"/>
            </w:r>
            <w:r w:rsidR="00FF4972">
              <w:instrText>HYPERLINK "https://prozorro.gov.ua/tender/UA-2023-12-12-018357-a" \t "_blank" \o "Оголошення на порталі Уповноваженого органу"</w:instrText>
            </w:r>
            <w:r>
              <w:fldChar w:fldCharType="separate"/>
            </w:r>
            <w:r>
              <w:fldChar w:fldCharType="begin"/>
            </w:r>
            <w:r>
              <w:instrText>HYPERLINK "https://prozorro.gov.ua/tender/UA-2024-12-27-007590-a" \t "_blank" \o "Оголошення на порталі Уповноваженого органу"</w:instrText>
            </w:r>
            <w:r>
              <w:fldChar w:fldCharType="separate"/>
            </w:r>
            <w:hyperlink r:id="rId7" w:history="1">
              <w:r w:rsidR="00DE29B4">
                <w:rPr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</w:rPr>
                <w:br/>
              </w:r>
              <w:r w:rsidR="00DE29B4">
                <w:rPr>
                  <w:rStyle w:val="aa"/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t>UA-2026-01-14-003863-a</w:t>
              </w:r>
            </w:hyperlink>
          </w:p>
          <w:p w:rsidR="009C5CEE" w:rsidRPr="007D6016" w:rsidRDefault="00D73772" w:rsidP="00DE29B4">
            <w:pPr>
              <w:spacing w:line="240" w:lineRule="atLeast"/>
              <w:rPr>
                <w:color w:val="6D6D6D"/>
                <w:sz w:val="24"/>
                <w:szCs w:val="24"/>
                <w:lang w:val="ru-RU"/>
              </w:rPr>
            </w:pPr>
            <w:r>
              <w:fldChar w:fldCharType="end"/>
            </w:r>
            <w:r>
              <w:fldChar w:fldCharType="end"/>
            </w:r>
            <w:r w:rsidRPr="007D6016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9C5CEE" w:rsidTr="00D00D82">
        <w:tc>
          <w:tcPr>
            <w:tcW w:w="675" w:type="dxa"/>
          </w:tcPr>
          <w:p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931" w:type="dxa"/>
          </w:tcPr>
          <w:p w:rsidR="007D6016" w:rsidRPr="007D6016" w:rsidRDefault="002D07E1" w:rsidP="007D6016">
            <w:pPr>
              <w:tabs>
                <w:tab w:val="left" w:pos="993"/>
                <w:tab w:val="left" w:pos="1560"/>
              </w:tabs>
              <w:ind w:right="-2" w:firstLine="567"/>
              <w:rPr>
                <w:sz w:val="26"/>
                <w:szCs w:val="26"/>
              </w:rPr>
            </w:pPr>
            <w:r w:rsidRPr="007D6016">
              <w:rPr>
                <w:color w:val="000000" w:themeColor="text1"/>
                <w:sz w:val="26"/>
                <w:szCs w:val="26"/>
              </w:rPr>
              <w:t xml:space="preserve">Замовник здійснює закупівлю </w:t>
            </w:r>
            <w:r w:rsidR="007D6016">
              <w:rPr>
                <w:color w:val="000000" w:themeColor="text1"/>
                <w:sz w:val="26"/>
                <w:szCs w:val="26"/>
              </w:rPr>
              <w:t xml:space="preserve">електричної енергії </w:t>
            </w:r>
            <w:r w:rsidRPr="007D6016">
              <w:rPr>
                <w:color w:val="000000" w:themeColor="text1"/>
                <w:sz w:val="26"/>
                <w:szCs w:val="26"/>
              </w:rPr>
              <w:t xml:space="preserve"> як товарної продукції у відповідності до </w:t>
            </w:r>
            <w:r w:rsidR="007D6016">
              <w:rPr>
                <w:sz w:val="26"/>
                <w:szCs w:val="26"/>
              </w:rPr>
              <w:t>чинного законодавства</w:t>
            </w:r>
            <w:r w:rsidR="007D6016" w:rsidRPr="007D6016">
              <w:rPr>
                <w:sz w:val="26"/>
                <w:szCs w:val="26"/>
              </w:rPr>
              <w:t xml:space="preserve"> України:</w:t>
            </w:r>
          </w:p>
          <w:p w:rsidR="007D6016" w:rsidRPr="007D6016" w:rsidRDefault="007D6016" w:rsidP="007D6016">
            <w:pPr>
              <w:pStyle w:val="a7"/>
              <w:tabs>
                <w:tab w:val="left" w:pos="993"/>
                <w:tab w:val="left" w:pos="1560"/>
              </w:tabs>
              <w:suppressAutoHyphens/>
              <w:spacing w:line="0" w:lineRule="atLeast"/>
              <w:ind w:left="142" w:right="-2"/>
              <w:jc w:val="both"/>
              <w:rPr>
                <w:sz w:val="26"/>
                <w:szCs w:val="26"/>
              </w:rPr>
            </w:pPr>
            <w:r w:rsidRPr="007D6016">
              <w:rPr>
                <w:sz w:val="26"/>
                <w:szCs w:val="26"/>
              </w:rPr>
              <w:t xml:space="preserve">- </w:t>
            </w:r>
            <w:proofErr w:type="spellStart"/>
            <w:r w:rsidRPr="007D6016">
              <w:rPr>
                <w:sz w:val="26"/>
                <w:szCs w:val="26"/>
              </w:rPr>
              <w:t>Кодекс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7D6016">
              <w:rPr>
                <w:sz w:val="26"/>
                <w:szCs w:val="26"/>
              </w:rPr>
              <w:t xml:space="preserve"> систем розподілу, затвердженого постановою Національної комісії регулювання електроенергетики та комунальних послуг України від 14.03.2018 № 310;</w:t>
            </w:r>
          </w:p>
          <w:p w:rsidR="007D6016" w:rsidRPr="007D6016" w:rsidRDefault="007D6016" w:rsidP="007D6016">
            <w:pPr>
              <w:pStyle w:val="a7"/>
              <w:tabs>
                <w:tab w:val="left" w:pos="993"/>
                <w:tab w:val="left" w:pos="1560"/>
              </w:tabs>
              <w:suppressAutoHyphens/>
              <w:spacing w:line="0" w:lineRule="atLeast"/>
              <w:ind w:left="142" w:right="-2"/>
              <w:jc w:val="both"/>
              <w:rPr>
                <w:sz w:val="26"/>
                <w:szCs w:val="26"/>
              </w:rPr>
            </w:pPr>
            <w:r w:rsidRPr="007D6016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Кодекса</w:t>
            </w:r>
            <w:proofErr w:type="spellEnd"/>
            <w:r w:rsidRPr="007D6016">
              <w:rPr>
                <w:sz w:val="26"/>
                <w:szCs w:val="26"/>
              </w:rPr>
              <w:t xml:space="preserve"> системи передачі, затвердженого постановою Національної комісії регулювання електроенергетики та комунальних послуг України від 14.03.2018 № 309;</w:t>
            </w:r>
          </w:p>
          <w:p w:rsidR="007D6016" w:rsidRPr="007D6016" w:rsidRDefault="007D6016" w:rsidP="007D6016">
            <w:pPr>
              <w:pStyle w:val="a7"/>
              <w:tabs>
                <w:tab w:val="left" w:pos="993"/>
                <w:tab w:val="left" w:pos="1560"/>
              </w:tabs>
              <w:suppressAutoHyphens/>
              <w:spacing w:line="0" w:lineRule="atLeast"/>
              <w:ind w:left="142" w:right="-2"/>
              <w:jc w:val="both"/>
              <w:rPr>
                <w:sz w:val="26"/>
                <w:szCs w:val="26"/>
              </w:rPr>
            </w:pPr>
            <w:r w:rsidRPr="007D6016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Закона</w:t>
            </w:r>
            <w:proofErr w:type="spellEnd"/>
            <w:r w:rsidRPr="007D6016">
              <w:rPr>
                <w:sz w:val="26"/>
                <w:szCs w:val="26"/>
              </w:rPr>
              <w:t xml:space="preserve"> України від 13.04.2017 № 2019-VIII «Про ринок електричної </w:t>
            </w:r>
            <w:r w:rsidRPr="007D6016">
              <w:rPr>
                <w:sz w:val="26"/>
                <w:szCs w:val="26"/>
              </w:rPr>
              <w:lastRenderedPageBreak/>
              <w:t>енергії»;</w:t>
            </w:r>
          </w:p>
          <w:p w:rsidR="009C5CEE" w:rsidRPr="007D6016" w:rsidRDefault="007D6016" w:rsidP="007D6016">
            <w:pPr>
              <w:pStyle w:val="a7"/>
              <w:tabs>
                <w:tab w:val="left" w:pos="993"/>
                <w:tab w:val="left" w:pos="1560"/>
              </w:tabs>
              <w:suppressAutoHyphens/>
              <w:spacing w:line="0" w:lineRule="atLeast"/>
              <w:ind w:left="142" w:right="-2"/>
              <w:jc w:val="both"/>
              <w:rPr>
                <w:sz w:val="26"/>
                <w:szCs w:val="26"/>
              </w:rPr>
            </w:pPr>
            <w:r w:rsidRPr="007D601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Правилам</w:t>
            </w:r>
            <w:r w:rsidRPr="007D6016">
              <w:rPr>
                <w:sz w:val="26"/>
                <w:szCs w:val="26"/>
              </w:rPr>
              <w:t xml:space="preserve">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      </w:r>
          </w:p>
        </w:tc>
      </w:tr>
      <w:tr w:rsidR="009C5CEE" w:rsidTr="00D00D82">
        <w:tc>
          <w:tcPr>
            <w:tcW w:w="675" w:type="dxa"/>
          </w:tcPr>
          <w:p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</w:tcPr>
          <w:p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931" w:type="dxa"/>
          </w:tcPr>
          <w:p w:rsidR="00963185" w:rsidRPr="00D00D82" w:rsidRDefault="006C2C4F" w:rsidP="00132EBB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D00D82">
              <w:rPr>
                <w:color w:val="000000" w:themeColor="text1"/>
                <w:sz w:val="26"/>
                <w:szCs w:val="26"/>
              </w:rPr>
              <w:t xml:space="preserve">відповідно до фактичного обсягу витрат </w:t>
            </w:r>
            <w:proofErr w:type="spellStart"/>
            <w:r w:rsidR="007D6016">
              <w:rPr>
                <w:color w:val="000000" w:themeColor="text1"/>
                <w:sz w:val="26"/>
                <w:szCs w:val="26"/>
                <w:lang w:val="ru-RU"/>
              </w:rPr>
              <w:t>Електричної</w:t>
            </w:r>
            <w:proofErr w:type="spellEnd"/>
            <w:r w:rsidR="007D6016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7D6016">
              <w:rPr>
                <w:color w:val="000000" w:themeColor="text1"/>
                <w:sz w:val="26"/>
                <w:szCs w:val="26"/>
                <w:lang w:val="ru-RU"/>
              </w:rPr>
              <w:t>енергії</w:t>
            </w:r>
            <w:proofErr w:type="spellEnd"/>
            <w:r w:rsidRPr="00D00D82">
              <w:rPr>
                <w:color w:val="000000" w:themeColor="text1"/>
                <w:sz w:val="26"/>
                <w:szCs w:val="26"/>
              </w:rPr>
              <w:t xml:space="preserve"> </w:t>
            </w:r>
            <w:r w:rsidR="00963185" w:rsidRPr="00D00D82">
              <w:rPr>
                <w:color w:val="000000" w:themeColor="text1"/>
                <w:sz w:val="26"/>
                <w:szCs w:val="26"/>
              </w:rPr>
              <w:t>в</w:t>
            </w:r>
            <w:r w:rsidRPr="00D00D82">
              <w:rPr>
                <w:color w:val="000000" w:themeColor="text1"/>
                <w:sz w:val="26"/>
                <w:szCs w:val="26"/>
              </w:rPr>
              <w:t xml:space="preserve"> 202</w:t>
            </w:r>
            <w:r w:rsidR="00132EBB">
              <w:rPr>
                <w:color w:val="000000" w:themeColor="text1"/>
                <w:sz w:val="26"/>
                <w:szCs w:val="26"/>
                <w:lang w:val="ru-RU"/>
              </w:rPr>
              <w:t>4</w:t>
            </w:r>
            <w:r w:rsidR="00A27BBD">
              <w:rPr>
                <w:color w:val="000000" w:themeColor="text1"/>
                <w:sz w:val="26"/>
                <w:szCs w:val="26"/>
              </w:rPr>
              <w:t xml:space="preserve"> році та враховуючі ймовірний </w:t>
            </w:r>
            <w:r w:rsidR="00963185" w:rsidRPr="00D00D82">
              <w:rPr>
                <w:color w:val="000000" w:themeColor="text1"/>
                <w:sz w:val="26"/>
                <w:szCs w:val="26"/>
              </w:rPr>
              <w:t>розмір бюджетного призначення</w:t>
            </w:r>
            <w:r w:rsidR="00132EBB">
              <w:rPr>
                <w:color w:val="000000" w:themeColor="text1"/>
                <w:sz w:val="26"/>
                <w:szCs w:val="26"/>
              </w:rPr>
              <w:t xml:space="preserve"> на 2025</w:t>
            </w:r>
            <w:r w:rsidR="00A27BBD">
              <w:rPr>
                <w:color w:val="000000" w:themeColor="text1"/>
                <w:sz w:val="26"/>
                <w:szCs w:val="26"/>
              </w:rPr>
              <w:t>р</w:t>
            </w:r>
            <w:r w:rsidR="00963185" w:rsidRPr="00D00D82">
              <w:rPr>
                <w:color w:val="000000" w:themeColor="text1"/>
                <w:sz w:val="26"/>
                <w:szCs w:val="26"/>
              </w:rPr>
              <w:t>, визначений відповідно до кошторисних призначень  </w:t>
            </w:r>
            <w:r w:rsidR="00A27BBD">
              <w:rPr>
                <w:color w:val="000000" w:themeColor="text1"/>
                <w:sz w:val="26"/>
                <w:szCs w:val="26"/>
              </w:rPr>
              <w:t>з</w:t>
            </w:r>
            <w:r w:rsidR="00132EBB">
              <w:rPr>
                <w:color w:val="000000" w:themeColor="text1"/>
                <w:sz w:val="26"/>
                <w:szCs w:val="26"/>
              </w:rPr>
              <w:t>а 2025</w:t>
            </w:r>
            <w:r w:rsidR="00963185" w:rsidRPr="00D00D82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9C5CEE" w:rsidTr="00D00D82">
        <w:tc>
          <w:tcPr>
            <w:tcW w:w="675" w:type="dxa"/>
          </w:tcPr>
          <w:p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931" w:type="dxa"/>
          </w:tcPr>
          <w:p w:rsidR="009C5CEE" w:rsidRPr="00D00D82" w:rsidRDefault="00DE29B4" w:rsidP="00DE29B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DFEFD"/>
              </w:rPr>
              <w:t xml:space="preserve">566 653,75 </w:t>
            </w:r>
            <w:proofErr w:type="spellStart"/>
            <w:r w:rsidR="006C2C4F" w:rsidRPr="00D00D82">
              <w:rPr>
                <w:color w:val="000000"/>
                <w:sz w:val="26"/>
                <w:szCs w:val="26"/>
              </w:rPr>
              <w:t>грн</w:t>
            </w:r>
            <w:proofErr w:type="spellEnd"/>
            <w:r w:rsidR="00963185" w:rsidRPr="00D00D82">
              <w:rPr>
                <w:color w:val="000000"/>
                <w:sz w:val="26"/>
                <w:szCs w:val="26"/>
              </w:rPr>
              <w:t xml:space="preserve"> </w:t>
            </w:r>
            <w:r w:rsidR="008F1694" w:rsidRPr="00D00D82">
              <w:rPr>
                <w:color w:val="000000"/>
                <w:sz w:val="26"/>
                <w:szCs w:val="26"/>
              </w:rPr>
              <w:t>з ПДВ</w:t>
            </w:r>
            <w:r w:rsidR="006F071B" w:rsidRPr="00D00D82">
              <w:rPr>
                <w:color w:val="000000"/>
                <w:sz w:val="26"/>
                <w:szCs w:val="26"/>
              </w:rPr>
              <w:t>.</w:t>
            </w:r>
            <w:r w:rsidR="00963185" w:rsidRPr="00D00D8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FD0948" w:rsidTr="00D00D82">
        <w:tc>
          <w:tcPr>
            <w:tcW w:w="675" w:type="dxa"/>
          </w:tcPr>
          <w:p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931" w:type="dxa"/>
          </w:tcPr>
          <w:p w:rsidR="003852C2" w:rsidRPr="00D00D82" w:rsidRDefault="003852C2" w:rsidP="00132EBB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D00D82">
              <w:rPr>
                <w:color w:val="000000" w:themeColor="text1"/>
                <w:sz w:val="26"/>
                <w:szCs w:val="26"/>
              </w:rPr>
              <w:t>Р</w:t>
            </w:r>
            <w:r w:rsidR="006C2C4F" w:rsidRPr="00D00D82">
              <w:rPr>
                <w:color w:val="000000" w:themeColor="text1"/>
                <w:sz w:val="26"/>
                <w:szCs w:val="26"/>
              </w:rPr>
              <w:t>озрахунок очікуваної вартості предмета закупівлі проведено відповідно рекомендаціям Наказу Мінекономіки від</w:t>
            </w:r>
            <w:r w:rsidR="00132EBB">
              <w:rPr>
                <w:color w:val="000000" w:themeColor="text1"/>
                <w:sz w:val="26"/>
                <w:szCs w:val="26"/>
              </w:rPr>
              <w:t xml:space="preserve"> </w:t>
            </w:r>
            <w:r w:rsidR="006C2C4F" w:rsidRPr="00D00D82">
              <w:rPr>
                <w:color w:val="000000" w:themeColor="text1"/>
                <w:sz w:val="26"/>
                <w:szCs w:val="26"/>
              </w:rPr>
              <w:t>18.02.2020р. № 275 «Про затвердження примірної методики визначення очікуваної вартості предмета закупівлі»</w:t>
            </w:r>
            <w:r w:rsidRPr="00D00D82">
              <w:rPr>
                <w:color w:val="000000" w:themeColor="text1"/>
                <w:sz w:val="26"/>
                <w:szCs w:val="26"/>
              </w:rPr>
              <w:t>.</w:t>
            </w:r>
            <w:r w:rsidR="006C2C4F" w:rsidRPr="00D00D8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00D82">
              <w:rPr>
                <w:color w:val="000000" w:themeColor="text1"/>
                <w:sz w:val="26"/>
                <w:szCs w:val="26"/>
              </w:rPr>
              <w:t xml:space="preserve"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 та виходячи з моніторингу цін на ринку </w:t>
            </w:r>
            <w:r w:rsidR="00132EBB">
              <w:rPr>
                <w:color w:val="000000" w:themeColor="text1"/>
                <w:sz w:val="26"/>
                <w:szCs w:val="26"/>
              </w:rPr>
              <w:t>електричної енергії та постачальника універсальної послуги.</w:t>
            </w:r>
          </w:p>
        </w:tc>
      </w:tr>
      <w:tr w:rsidR="00786206" w:rsidTr="00D00D82">
        <w:tc>
          <w:tcPr>
            <w:tcW w:w="675" w:type="dxa"/>
          </w:tcPr>
          <w:p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931" w:type="dxa"/>
          </w:tcPr>
          <w:p w:rsidR="00786206" w:rsidRPr="00D00D82" w:rsidRDefault="00DE29B4" w:rsidP="007D6016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42000</w:t>
            </w:r>
            <w:r w:rsidR="007D6016">
              <w:rPr>
                <w:color w:val="000000"/>
                <w:sz w:val="26"/>
                <w:szCs w:val="26"/>
              </w:rPr>
              <w:t xml:space="preserve"> кВт*</w:t>
            </w:r>
            <w:proofErr w:type="spellStart"/>
            <w:r w:rsidR="007D6016">
              <w:rPr>
                <w:color w:val="000000"/>
                <w:sz w:val="26"/>
                <w:szCs w:val="26"/>
              </w:rPr>
              <w:t>год</w:t>
            </w:r>
            <w:proofErr w:type="spellEnd"/>
          </w:p>
        </w:tc>
      </w:tr>
      <w:tr w:rsidR="009C5CEE" w:rsidTr="00D00D82">
        <w:tc>
          <w:tcPr>
            <w:tcW w:w="675" w:type="dxa"/>
          </w:tcPr>
          <w:p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щопідтверджують наявність умов застосування процедури закупівлі:</w:t>
            </w:r>
          </w:p>
        </w:tc>
        <w:tc>
          <w:tcPr>
            <w:tcW w:w="8931" w:type="dxa"/>
          </w:tcPr>
          <w:p w:rsidR="009C5CEE" w:rsidRPr="00D00D82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D00D82">
              <w:rPr>
                <w:color w:val="000000"/>
                <w:sz w:val="26"/>
                <w:szCs w:val="26"/>
              </w:rPr>
              <w:t xml:space="preserve">; </w:t>
            </w:r>
          </w:p>
        </w:tc>
      </w:tr>
    </w:tbl>
    <w:p w:rsidR="00D86AEC" w:rsidRDefault="00D86AEC" w:rsidP="00D00D8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86AEC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E4605"/>
    <w:rsid w:val="000162EF"/>
    <w:rsid w:val="000619D7"/>
    <w:rsid w:val="000762F0"/>
    <w:rsid w:val="000D58DF"/>
    <w:rsid w:val="00132EBB"/>
    <w:rsid w:val="00150012"/>
    <w:rsid w:val="00151E6B"/>
    <w:rsid w:val="001B53FC"/>
    <w:rsid w:val="001E67B5"/>
    <w:rsid w:val="00262B69"/>
    <w:rsid w:val="002A0788"/>
    <w:rsid w:val="002D07E1"/>
    <w:rsid w:val="0031588C"/>
    <w:rsid w:val="00362587"/>
    <w:rsid w:val="003852C2"/>
    <w:rsid w:val="00385363"/>
    <w:rsid w:val="003A0EC8"/>
    <w:rsid w:val="003B3A29"/>
    <w:rsid w:val="003D614C"/>
    <w:rsid w:val="003E72FC"/>
    <w:rsid w:val="00401687"/>
    <w:rsid w:val="004135EC"/>
    <w:rsid w:val="0044658B"/>
    <w:rsid w:val="00463548"/>
    <w:rsid w:val="004650E0"/>
    <w:rsid w:val="00466324"/>
    <w:rsid w:val="00490462"/>
    <w:rsid w:val="004A0D6F"/>
    <w:rsid w:val="004E51C8"/>
    <w:rsid w:val="00546B1C"/>
    <w:rsid w:val="005A63AB"/>
    <w:rsid w:val="005B0AF2"/>
    <w:rsid w:val="005D2442"/>
    <w:rsid w:val="00600201"/>
    <w:rsid w:val="0060089A"/>
    <w:rsid w:val="00634E24"/>
    <w:rsid w:val="006A04FF"/>
    <w:rsid w:val="006C2C4F"/>
    <w:rsid w:val="006D4AE9"/>
    <w:rsid w:val="006E67B0"/>
    <w:rsid w:val="006F071B"/>
    <w:rsid w:val="00716879"/>
    <w:rsid w:val="00720696"/>
    <w:rsid w:val="007571FE"/>
    <w:rsid w:val="00771C6A"/>
    <w:rsid w:val="007725E4"/>
    <w:rsid w:val="00786206"/>
    <w:rsid w:val="007D6016"/>
    <w:rsid w:val="008033BA"/>
    <w:rsid w:val="008135E2"/>
    <w:rsid w:val="0088381C"/>
    <w:rsid w:val="008D3EE3"/>
    <w:rsid w:val="008F1694"/>
    <w:rsid w:val="00963185"/>
    <w:rsid w:val="009C5CEE"/>
    <w:rsid w:val="009C62D3"/>
    <w:rsid w:val="009D24A1"/>
    <w:rsid w:val="009E257F"/>
    <w:rsid w:val="009F6FC5"/>
    <w:rsid w:val="00A0682F"/>
    <w:rsid w:val="00A27BBD"/>
    <w:rsid w:val="00A62B74"/>
    <w:rsid w:val="00A96C42"/>
    <w:rsid w:val="00AB2ABD"/>
    <w:rsid w:val="00B4706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80D56"/>
    <w:rsid w:val="00C829F0"/>
    <w:rsid w:val="00CA1C25"/>
    <w:rsid w:val="00CB690E"/>
    <w:rsid w:val="00D00D82"/>
    <w:rsid w:val="00D10C6C"/>
    <w:rsid w:val="00D56B3C"/>
    <w:rsid w:val="00D73772"/>
    <w:rsid w:val="00D76790"/>
    <w:rsid w:val="00D86AEC"/>
    <w:rsid w:val="00DB5748"/>
    <w:rsid w:val="00DD1E26"/>
    <w:rsid w:val="00DD288F"/>
    <w:rsid w:val="00DE29B4"/>
    <w:rsid w:val="00E1278E"/>
    <w:rsid w:val="00E56D91"/>
    <w:rsid w:val="00E67049"/>
    <w:rsid w:val="00E83929"/>
    <w:rsid w:val="00E86EC3"/>
    <w:rsid w:val="00EB2C5B"/>
    <w:rsid w:val="00F34375"/>
    <w:rsid w:val="00F734CA"/>
    <w:rsid w:val="00FD0948"/>
    <w:rsid w:val="00FD7405"/>
    <w:rsid w:val="00FE4605"/>
    <w:rsid w:val="00FF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aliases w:val="Список уровня 2,Elenco Normale,название табл/рис,Chapter10"/>
    <w:basedOn w:val="a"/>
    <w:link w:val="a8"/>
    <w:uiPriority w:val="34"/>
    <w:qFormat/>
    <w:rsid w:val="00FD7405"/>
    <w:pPr>
      <w:ind w:left="720"/>
      <w:contextualSpacing/>
    </w:pPr>
  </w:style>
  <w:style w:type="paragraph" w:styleId="a9">
    <w:name w:val="No Spacing"/>
    <w:uiPriority w:val="1"/>
    <w:qFormat/>
    <w:rsid w:val="00BA6D41"/>
  </w:style>
  <w:style w:type="character" w:styleId="aa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86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d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e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f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8">
    <w:name w:val="Абзац списка Знак"/>
    <w:aliases w:val="Список уровня 2 Знак,Elenco Normale Знак,название табл/рис Знак,Chapter10 Знак"/>
    <w:link w:val="a7"/>
    <w:uiPriority w:val="34"/>
    <w:qFormat/>
    <w:locked/>
    <w:rsid w:val="007D6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zo.com.ua/tenders/300538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Varyvoda</cp:lastModifiedBy>
  <cp:revision>3</cp:revision>
  <cp:lastPrinted>2023-04-14T10:13:00Z</cp:lastPrinted>
  <dcterms:created xsi:type="dcterms:W3CDTF">2026-01-15T13:18:00Z</dcterms:created>
  <dcterms:modified xsi:type="dcterms:W3CDTF">2026-01-15T13:19:00Z</dcterms:modified>
</cp:coreProperties>
</file>