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CE0F13" w:rsidRPr="00CE0F13" w14:paraId="1A116DCC" w14:textId="77777777" w:rsidTr="00FB7DB9">
        <w:tc>
          <w:tcPr>
            <w:tcW w:w="15735" w:type="dxa"/>
            <w:vAlign w:val="bottom"/>
          </w:tcPr>
          <w:p w14:paraId="6BCFB2F6" w14:textId="77777777" w:rsidR="00CE0F13" w:rsidRPr="00CE0F13" w:rsidRDefault="00CE0F13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0F13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 wp14:anchorId="210DF35B" wp14:editId="2F3D9CDD">
                  <wp:extent cx="447675" cy="609600"/>
                  <wp:effectExtent l="19050" t="0" r="9525" b="0"/>
                  <wp:docPr id="1" name="Рисунок 1" descr="Изображение выглядит как текст, канделябр, символ, Шриф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канделябр, символ, Шриф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F13" w:rsidRPr="00CE0F13" w14:paraId="53989EB9" w14:textId="77777777" w:rsidTr="00FB7DB9">
        <w:tc>
          <w:tcPr>
            <w:tcW w:w="15735" w:type="dxa"/>
            <w:vAlign w:val="bottom"/>
          </w:tcPr>
          <w:p w14:paraId="29ADEA47" w14:textId="77777777" w:rsidR="00CE0F13" w:rsidRPr="00CE0F13" w:rsidRDefault="00CE0F13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0F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ДСНС України</w:t>
            </w:r>
          </w:p>
          <w:p w14:paraId="10015DFE" w14:textId="381CF5AF" w:rsidR="00CE0F13" w:rsidRPr="00CE0F13" w:rsidRDefault="00CE0F13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0F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СУМСЬКИЙ ОБЛАСНИЙ ЦЕНТР З ГІДРОМЕТЕОРОЛОГІЇ</w:t>
            </w:r>
          </w:p>
          <w:p w14:paraId="1F7F9598" w14:textId="2DB08E2E" w:rsidR="00CE0F13" w:rsidRPr="00CE0F13" w:rsidRDefault="00CE0F13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0F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(Сумський ЦГМ)</w:t>
            </w:r>
          </w:p>
          <w:p w14:paraId="7C9AA428" w14:textId="77777777" w:rsidR="00CE0F13" w:rsidRPr="00CE0F13" w:rsidRDefault="00CE0F13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6C5C8156" w14:textId="69F62EBA" w:rsidR="00F674FD" w:rsidRPr="00437E05" w:rsidRDefault="00CE0F13" w:rsidP="00CE0F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F674FD" w:rsidRPr="00437E05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14:paraId="7B22B21F" w14:textId="3C291DBF" w:rsidR="00F674FD" w:rsidRPr="00437E05" w:rsidRDefault="00F674FD" w:rsidP="00F674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E05">
        <w:rPr>
          <w:rFonts w:ascii="Times New Roman" w:hAnsi="Times New Roman" w:cs="Times New Roman"/>
          <w:b/>
          <w:bCs/>
          <w:sz w:val="24"/>
          <w:szCs w:val="24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4F6E911F" w14:textId="77777777" w:rsidR="00B4675F" w:rsidRPr="00437E05" w:rsidRDefault="00B4675F" w:rsidP="00B4675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37E05">
        <w:rPr>
          <w:rFonts w:ascii="Times New Roman" w:eastAsia="Calibri" w:hAnsi="Times New Roman" w:cs="Times New Roman"/>
          <w:bCs/>
          <w:i/>
          <w:iCs/>
          <w:kern w:val="3"/>
          <w:sz w:val="24"/>
          <w:szCs w:val="24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153C900A" w14:textId="77777777" w:rsidR="00B4675F" w:rsidRPr="00437E05" w:rsidRDefault="00B4675F" w:rsidP="00C47C4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21"/>
        <w:gridCol w:w="6804"/>
        <w:gridCol w:w="7371"/>
      </w:tblGrid>
      <w:tr w:rsidR="00C47C4C" w:rsidRPr="00437E05" w14:paraId="457DF46F" w14:textId="77777777" w:rsidTr="00314D26">
        <w:trPr>
          <w:trHeight w:val="1099"/>
        </w:trPr>
        <w:tc>
          <w:tcPr>
            <w:tcW w:w="421" w:type="dxa"/>
          </w:tcPr>
          <w:p w14:paraId="27B00E31" w14:textId="0824EC52" w:rsidR="00C47C4C" w:rsidRPr="00437E05" w:rsidRDefault="00C47C4C" w:rsidP="00C4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281D43AC" w14:textId="66C4D474" w:rsidR="00C47C4C" w:rsidRPr="00437E05" w:rsidRDefault="00C47C4C" w:rsidP="00C47C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      </w:r>
          </w:p>
        </w:tc>
        <w:tc>
          <w:tcPr>
            <w:tcW w:w="7371" w:type="dxa"/>
          </w:tcPr>
          <w:p w14:paraId="693E7687" w14:textId="43D83283" w:rsidR="00C47C4C" w:rsidRPr="00437E05" w:rsidRDefault="00CE0F13" w:rsidP="00C4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Сумський обласний центр з гідрометеорології</w:t>
            </w:r>
          </w:p>
          <w:p w14:paraId="6741FD10" w14:textId="0502A91A" w:rsidR="00C47C4C" w:rsidRPr="00437E05" w:rsidRDefault="00C47C4C" w:rsidP="00C47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F13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, Україна, м. </w:t>
            </w:r>
            <w:r w:rsidR="00CE0F13">
              <w:rPr>
                <w:rFonts w:ascii="Times New Roman" w:hAnsi="Times New Roman" w:cs="Times New Roman"/>
                <w:sz w:val="24"/>
                <w:szCs w:val="24"/>
              </w:rPr>
              <w:t>Суми</w:t>
            </w: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, вул. </w:t>
            </w:r>
            <w:r w:rsidR="00CE0F13">
              <w:rPr>
                <w:rFonts w:ascii="Times New Roman" w:hAnsi="Times New Roman" w:cs="Times New Roman"/>
                <w:sz w:val="24"/>
                <w:szCs w:val="24"/>
              </w:rPr>
              <w:t>Героїв Сумщини,1</w:t>
            </w: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B9D71C" w14:textId="43E6B1D7" w:rsidR="00C47C4C" w:rsidRPr="00437E05" w:rsidRDefault="00C47C4C" w:rsidP="0031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Код ЄДРПОУ: </w:t>
            </w:r>
            <w:r w:rsidR="00CE0F13">
              <w:rPr>
                <w:rFonts w:ascii="Times New Roman" w:hAnsi="Times New Roman" w:cs="Times New Roman"/>
                <w:sz w:val="24"/>
                <w:szCs w:val="24"/>
              </w:rPr>
              <w:t>21121370</w:t>
            </w:r>
          </w:p>
        </w:tc>
      </w:tr>
      <w:tr w:rsidR="00C47C4C" w:rsidRPr="00437E05" w14:paraId="4DCC7F26" w14:textId="77777777" w:rsidTr="00314D26">
        <w:trPr>
          <w:trHeight w:val="1270"/>
        </w:trPr>
        <w:tc>
          <w:tcPr>
            <w:tcW w:w="421" w:type="dxa"/>
          </w:tcPr>
          <w:p w14:paraId="0C17270F" w14:textId="2DAF70A8" w:rsidR="00C47C4C" w:rsidRPr="00437E05" w:rsidRDefault="00C47C4C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6F423107" w14:textId="5EDE0667" w:rsidR="00C47C4C" w:rsidRPr="00437E05" w:rsidRDefault="00C47C4C" w:rsidP="0031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"/>
                <w:sz w:val="24"/>
                <w:szCs w:val="24"/>
              </w:rPr>
              <w:t xml:space="preserve">Назва предмета закупівлі </w:t>
            </w:r>
            <w:r w:rsidRPr="00437E05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7371" w:type="dxa"/>
          </w:tcPr>
          <w:p w14:paraId="5E3AA721" w14:textId="77777777" w:rsidR="003A3106" w:rsidRPr="003A3106" w:rsidRDefault="003A3106" w:rsidP="003A3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A3106">
              <w:rPr>
                <w:rFonts w:ascii="Times New Roman" w:hAnsi="Times New Roman" w:cs="Times New Roman"/>
                <w:sz w:val="24"/>
                <w:szCs w:val="24"/>
                <w:lang/>
              </w:rPr>
              <w:t>Зарядна станція ECOFLOW RIVER 2 Pro або еквівалент</w:t>
            </w:r>
          </w:p>
          <w:p w14:paraId="0BE2AE85" w14:textId="32E36954" w:rsidR="00C47C4C" w:rsidRPr="00437E05" w:rsidRDefault="00C47C4C" w:rsidP="00C47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 (код CPV за ДК 021:2015 – </w:t>
            </w:r>
            <w:r w:rsidR="003A3106" w:rsidRPr="003A3106">
              <w:rPr>
                <w:rFonts w:ascii="Times New Roman" w:hAnsi="Times New Roman" w:cs="Times New Roman"/>
                <w:sz w:val="24"/>
                <w:szCs w:val="24"/>
              </w:rPr>
              <w:t> 31430000-9 - Електричні акумулятори</w:t>
            </w:r>
            <w:r w:rsidR="003A31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95FDDCA" w14:textId="77777777" w:rsidR="00C47C4C" w:rsidRPr="00437E05" w:rsidRDefault="00C47C4C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C4C" w:rsidRPr="00437E05" w14:paraId="4A05C325" w14:textId="77777777" w:rsidTr="00314D26">
        <w:tc>
          <w:tcPr>
            <w:tcW w:w="421" w:type="dxa"/>
          </w:tcPr>
          <w:p w14:paraId="3936BCCE" w14:textId="06A89395" w:rsidR="00C47C4C" w:rsidRPr="00437E05" w:rsidRDefault="00314D26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03F6092D" w14:textId="6510B8AE" w:rsidR="00C47C4C" w:rsidRPr="00437E05" w:rsidRDefault="00314D26" w:rsidP="0031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та ідентифікатор процедури закупівлі:</w:t>
            </w:r>
          </w:p>
        </w:tc>
        <w:tc>
          <w:tcPr>
            <w:tcW w:w="7371" w:type="dxa"/>
          </w:tcPr>
          <w:p w14:paraId="118D0B95" w14:textId="2716A07F" w:rsidR="00314D26" w:rsidRPr="00437E05" w:rsidRDefault="003A3106" w:rsidP="0031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Запит (ціни) пропозицій</w:t>
            </w:r>
            <w:r w:rsidR="00314D26"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7727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UA-2024-08-13-003902-a</w:t>
              </w:r>
            </w:hyperlink>
          </w:p>
          <w:p w14:paraId="10CAAAC3" w14:textId="77777777" w:rsidR="00C47C4C" w:rsidRPr="00437E05" w:rsidRDefault="00C47C4C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A3B" w:rsidRPr="00437E05" w14:paraId="735F9E97" w14:textId="77777777" w:rsidTr="00314D26">
        <w:tc>
          <w:tcPr>
            <w:tcW w:w="421" w:type="dxa"/>
          </w:tcPr>
          <w:p w14:paraId="7BF3DEAD" w14:textId="10F391F8" w:rsidR="00A43A3B" w:rsidRPr="00437E05" w:rsidRDefault="00F630D1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14:paraId="603435C5" w14:textId="77777777" w:rsidR="00A43A3B" w:rsidRPr="00437E05" w:rsidRDefault="00A43A3B" w:rsidP="00A43A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Процедура закупівлі:</w:t>
            </w:r>
          </w:p>
          <w:p w14:paraId="55B28C88" w14:textId="4DFFBE73" w:rsidR="00A43A3B" w:rsidRPr="00437E05" w:rsidRDefault="00A43A3B" w:rsidP="00A4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Посилання на експертні, нормативні, технічні та інші документи, що підтверджують наявність умов застосування процедури закупівлі:</w:t>
            </w:r>
          </w:p>
        </w:tc>
        <w:tc>
          <w:tcPr>
            <w:tcW w:w="7371" w:type="dxa"/>
          </w:tcPr>
          <w:p w14:paraId="3DC616A5" w14:textId="0EFE8070" w:rsidR="00A43A3B" w:rsidRPr="00437E05" w:rsidRDefault="00F630D1" w:rsidP="0031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Відповідно до вимог Закону України «Про публічні закупівлі» (далі — Закон) та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1178.</w:t>
            </w:r>
          </w:p>
        </w:tc>
      </w:tr>
      <w:tr w:rsidR="00C47C4C" w:rsidRPr="00437E05" w14:paraId="0DD3B0C4" w14:textId="77777777" w:rsidTr="00314D26">
        <w:tc>
          <w:tcPr>
            <w:tcW w:w="421" w:type="dxa"/>
          </w:tcPr>
          <w:p w14:paraId="664F9664" w14:textId="36FB2ACF" w:rsidR="00C47C4C" w:rsidRPr="00437E05" w:rsidRDefault="00F630D1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14:paraId="164954C5" w14:textId="70E10CFB" w:rsidR="00C47C4C" w:rsidRPr="00437E05" w:rsidRDefault="008F1307" w:rsidP="008F13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7371" w:type="dxa"/>
          </w:tcPr>
          <w:p w14:paraId="1645C643" w14:textId="5AB76735" w:rsidR="00C47C4C" w:rsidRPr="00437E05" w:rsidRDefault="008F1307" w:rsidP="008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враховуючі обсяги кошторисних призначень на 202</w:t>
            </w:r>
            <w:r w:rsidR="003A3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</w:tr>
      <w:tr w:rsidR="008F1307" w:rsidRPr="00437E05" w14:paraId="4DA9B326" w14:textId="77777777" w:rsidTr="00314D26">
        <w:tc>
          <w:tcPr>
            <w:tcW w:w="421" w:type="dxa"/>
          </w:tcPr>
          <w:p w14:paraId="4808642D" w14:textId="6D6241E3" w:rsidR="008F1307" w:rsidRPr="00437E05" w:rsidRDefault="00F630D1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14:paraId="04F80059" w14:textId="133955ED" w:rsidR="008F1307" w:rsidRPr="00437E05" w:rsidRDefault="008F1307" w:rsidP="008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Очікувана вартість: </w:t>
            </w:r>
          </w:p>
        </w:tc>
        <w:tc>
          <w:tcPr>
            <w:tcW w:w="7371" w:type="dxa"/>
          </w:tcPr>
          <w:p w14:paraId="3931FC52" w14:textId="55771662" w:rsidR="008F1307" w:rsidRPr="00437E05" w:rsidRDefault="003A3106" w:rsidP="008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170 000,00</w:t>
            </w:r>
            <w:r w:rsidR="008F1307"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 грн з ПДВ</w:t>
            </w:r>
          </w:p>
        </w:tc>
      </w:tr>
      <w:tr w:rsidR="008F1307" w:rsidRPr="00437E05" w14:paraId="722F4096" w14:textId="77777777" w:rsidTr="00314D26">
        <w:tc>
          <w:tcPr>
            <w:tcW w:w="421" w:type="dxa"/>
          </w:tcPr>
          <w:p w14:paraId="61AE1979" w14:textId="5F17C456" w:rsidR="008F1307" w:rsidRPr="00437E05" w:rsidRDefault="00F630D1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14:paraId="6F142DF1" w14:textId="6BAE3DBB" w:rsidR="008F1307" w:rsidRPr="00437E05" w:rsidRDefault="00D837ED" w:rsidP="00D8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7371" w:type="dxa"/>
          </w:tcPr>
          <w:p w14:paraId="74336178" w14:textId="239346B1" w:rsidR="008F1307" w:rsidRPr="00437E05" w:rsidRDefault="00D837ED" w:rsidP="00F63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Розрахунок очікуваної вартості предмета закупівлі проведено відповідно рекомендаціям Наказу Мінекономіки від</w:t>
            </w:r>
            <w:r w:rsidR="00437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18.02.2020р. № 275 «Про затвердження примірної методики визначення очікуваної вартості предмета закупівлі» з урахуванням інформації, отриманої з Інтернет-ресурсів</w:t>
            </w:r>
            <w:r w:rsidR="004B47E3">
              <w:rPr>
                <w:rFonts w:ascii="Times New Roman" w:hAnsi="Times New Roman" w:cs="Times New Roman"/>
                <w:sz w:val="24"/>
                <w:szCs w:val="24"/>
              </w:rPr>
              <w:t>, та отриманої комерційної пропозиції.</w:t>
            </w:r>
          </w:p>
        </w:tc>
      </w:tr>
      <w:tr w:rsidR="005872E4" w:rsidRPr="00437E05" w14:paraId="19B75133" w14:textId="77777777" w:rsidTr="00314D26">
        <w:tc>
          <w:tcPr>
            <w:tcW w:w="421" w:type="dxa"/>
          </w:tcPr>
          <w:p w14:paraId="7C6E2ADC" w14:textId="28B2D20B" w:rsidR="005872E4" w:rsidRPr="00437E05" w:rsidRDefault="005872E4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804" w:type="dxa"/>
          </w:tcPr>
          <w:p w14:paraId="296F2FB6" w14:textId="6F332E03" w:rsidR="005872E4" w:rsidRPr="00437E05" w:rsidRDefault="005872E4" w:rsidP="00D837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закупівлі:</w:t>
            </w:r>
          </w:p>
        </w:tc>
        <w:tc>
          <w:tcPr>
            <w:tcW w:w="7371" w:type="dxa"/>
          </w:tcPr>
          <w:p w14:paraId="29862146" w14:textId="35B51D91" w:rsidR="005872E4" w:rsidRPr="00437E05" w:rsidRDefault="003A3106" w:rsidP="00F63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72E4"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 одиниц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837ED" w:rsidRPr="00437E05" w14:paraId="03736D77" w14:textId="77777777" w:rsidTr="00314D26">
        <w:tc>
          <w:tcPr>
            <w:tcW w:w="421" w:type="dxa"/>
          </w:tcPr>
          <w:p w14:paraId="4B333E61" w14:textId="3A3DF0A3" w:rsidR="00D837ED" w:rsidRPr="00437E05" w:rsidRDefault="005872E4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14:paraId="07ECF6DE" w14:textId="58BBFC06" w:rsidR="00D837ED" w:rsidRPr="00437E05" w:rsidRDefault="00F630D1" w:rsidP="00D837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7371" w:type="dxa"/>
          </w:tcPr>
          <w:p w14:paraId="28C75E25" w14:textId="094A5376" w:rsidR="00D837ED" w:rsidRPr="00437E05" w:rsidRDefault="005872E4" w:rsidP="00D8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Замовник прийняв рішення стосовно застосування таких технічних та якісних характеристик предмета закупівлі:</w:t>
            </w:r>
          </w:p>
        </w:tc>
      </w:tr>
      <w:tr w:rsidR="005872E4" w:rsidRPr="00437E05" w14:paraId="4EEEFEF7" w14:textId="77777777" w:rsidTr="001C7684">
        <w:tc>
          <w:tcPr>
            <w:tcW w:w="14596" w:type="dxa"/>
            <w:gridSpan w:val="3"/>
          </w:tcPr>
          <w:p w14:paraId="69853F5F" w14:textId="60325F22" w:rsidR="005C4CC3" w:rsidRPr="00AF363C" w:rsidRDefault="005C4CC3" w:rsidP="006D242B">
            <w:pPr>
              <w:pStyle w:val="a4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306" w:firstLine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3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Розетка-</w:t>
            </w:r>
            <w:r w:rsidRPr="00AF3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не менше 3 шт</w:t>
            </w:r>
          </w:p>
          <w:p w14:paraId="37DD1A2C" w14:textId="23BEC8F3" w:rsidR="005C4CC3" w:rsidRPr="00AF363C" w:rsidRDefault="005C4CC3" w:rsidP="006D242B">
            <w:pPr>
              <w:pStyle w:val="a4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306" w:firstLine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3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USB Type-C-</w:t>
            </w:r>
            <w:r w:rsidRPr="00AF3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не менше 1 шт</w:t>
            </w:r>
          </w:p>
          <w:p w14:paraId="3841D896" w14:textId="4229A356" w:rsidR="005C4CC3" w:rsidRPr="00AF363C" w:rsidRDefault="005C4CC3" w:rsidP="006D242B">
            <w:pPr>
              <w:pStyle w:val="a4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306" w:firstLine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3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USB Type-A-</w:t>
            </w:r>
            <w:r w:rsidRPr="00AF3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не менше 3 шт</w:t>
            </w:r>
          </w:p>
          <w:p w14:paraId="511EBAB9" w14:textId="372575EA" w:rsidR="005C4CC3" w:rsidRPr="00AF363C" w:rsidRDefault="005C4CC3" w:rsidP="006D242B">
            <w:pPr>
              <w:pStyle w:val="a4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306" w:firstLine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3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Автомобільна розетка (прикурювач)-</w:t>
            </w:r>
            <w:r w:rsidRPr="00AF3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не менше 1шт</w:t>
            </w:r>
          </w:p>
          <w:p w14:paraId="22EE28F2" w14:textId="69287C05" w:rsidR="005C4CC3" w:rsidRPr="00AF363C" w:rsidRDefault="005C4CC3" w:rsidP="006D242B">
            <w:pPr>
              <w:pStyle w:val="a4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306" w:firstLine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3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DC5521-</w:t>
            </w:r>
            <w:r w:rsidRPr="00AF3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не менше 2 шт</w:t>
            </w:r>
          </w:p>
          <w:p w14:paraId="25A5884F" w14:textId="44BBC894" w:rsidR="005C4CC3" w:rsidRPr="00AF363C" w:rsidRDefault="005C4CC3" w:rsidP="006D242B">
            <w:pPr>
              <w:pStyle w:val="a4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306" w:firstLine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3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Номінальна потужність, Вт-</w:t>
            </w:r>
            <w:r w:rsidRPr="00AF3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не менше 800</w:t>
            </w:r>
          </w:p>
          <w:p w14:paraId="5A6B019C" w14:textId="45B6B77A" w:rsidR="005C4CC3" w:rsidRPr="00AF363C" w:rsidRDefault="005C4CC3" w:rsidP="006D242B">
            <w:pPr>
              <w:pStyle w:val="a4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306" w:firstLine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3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Пікова потужність, Вт-</w:t>
            </w:r>
            <w:r w:rsidRPr="00AF3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не менше 1600</w:t>
            </w:r>
          </w:p>
          <w:p w14:paraId="56299F61" w14:textId="759BF14E" w:rsidR="005C4CC3" w:rsidRPr="00AF363C" w:rsidRDefault="005C4CC3" w:rsidP="006D242B">
            <w:pPr>
              <w:pStyle w:val="a4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306" w:firstLine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3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Потужність USB Type-C, Вт-</w:t>
            </w:r>
            <w:r w:rsidRPr="00AF3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не менше 100</w:t>
            </w:r>
          </w:p>
          <w:p w14:paraId="15D420AF" w14:textId="6DCBD67D" w:rsidR="005C4CC3" w:rsidRPr="00AF363C" w:rsidRDefault="005C4CC3" w:rsidP="006D242B">
            <w:pPr>
              <w:pStyle w:val="a4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306" w:firstLine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3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Потужність USB Type-A, Вт-</w:t>
            </w:r>
            <w:r w:rsidRPr="00AF3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не менше 12</w:t>
            </w:r>
          </w:p>
          <w:p w14:paraId="05F6A841" w14:textId="68CCD3AC" w:rsidR="005C4CC3" w:rsidRPr="00AF363C" w:rsidRDefault="005C4CC3" w:rsidP="006D242B">
            <w:pPr>
              <w:pStyle w:val="a4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306" w:firstLine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3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Потужність автомобільної розетки (прикурювача), Вт-</w:t>
            </w:r>
            <w:r w:rsidRPr="00AF3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не менше 126</w:t>
            </w:r>
          </w:p>
          <w:p w14:paraId="62A16E73" w14:textId="7086C633" w:rsidR="005C4CC3" w:rsidRPr="00AF363C" w:rsidRDefault="005C4CC3" w:rsidP="006D242B">
            <w:pPr>
              <w:pStyle w:val="a4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306" w:firstLine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3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Потужність DC5521, Вт-</w:t>
            </w:r>
            <w:r w:rsidRPr="00AF3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не менше 36</w:t>
            </w:r>
          </w:p>
          <w:p w14:paraId="66170B64" w14:textId="5D4EED25" w:rsidR="005C4CC3" w:rsidRPr="00AF363C" w:rsidRDefault="005C4CC3" w:rsidP="006D242B">
            <w:pPr>
              <w:pStyle w:val="a4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306" w:firstLine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3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вихідного сигналу-</w:t>
            </w:r>
            <w:r w:rsidRPr="00AF3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чиста синусоїда</w:t>
            </w:r>
          </w:p>
          <w:p w14:paraId="1D1CDE76" w14:textId="7CBB902D" w:rsidR="005C4CC3" w:rsidRPr="00AF363C" w:rsidRDefault="005C4CC3" w:rsidP="006D242B">
            <w:pPr>
              <w:pStyle w:val="a4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306" w:firstLine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3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Технологія</w:t>
            </w:r>
            <w:r w:rsidR="00AF3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AF3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LiFePO4</w:t>
            </w:r>
          </w:p>
          <w:p w14:paraId="778F1441" w14:textId="451B1A18" w:rsidR="005C4CC3" w:rsidRPr="00AF363C" w:rsidRDefault="005C4CC3" w:rsidP="006D242B">
            <w:pPr>
              <w:pStyle w:val="a4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306" w:firstLine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3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Цикли зарядки</w:t>
            </w:r>
            <w:r w:rsidR="00AF3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AF3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="00AF3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AF3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менше 3000</w:t>
            </w:r>
          </w:p>
          <w:p w14:paraId="5939D116" w14:textId="77777777" w:rsidR="006D242B" w:rsidRDefault="005C4CC3" w:rsidP="006D242B">
            <w:pPr>
              <w:pStyle w:val="a4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306" w:firstLine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3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Параметри заряду станції</w:t>
            </w:r>
            <w:r w:rsidRPr="00AF3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14:paraId="4708F514" w14:textId="2DC0D1B5" w:rsidR="005C4CC3" w:rsidRPr="00AF363C" w:rsidRDefault="005C4CC3" w:rsidP="006D242B">
            <w:pPr>
              <w:pStyle w:val="a4"/>
              <w:widowControl w:val="0"/>
              <w:overflowPunct w:val="0"/>
              <w:autoSpaceDE w:val="0"/>
              <w:autoSpaceDN w:val="0"/>
              <w:adjustRightInd w:val="0"/>
              <w:ind w:left="306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3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Від розетки:  Не менше  940 Вт,  Не більше 1 години до 100%</w:t>
            </w:r>
          </w:p>
          <w:p w14:paraId="3DAED6A9" w14:textId="77777777" w:rsidR="005C4CC3" w:rsidRPr="005C4CC3" w:rsidRDefault="005C4CC3" w:rsidP="006D242B">
            <w:pPr>
              <w:widowControl w:val="0"/>
              <w:overflowPunct w:val="0"/>
              <w:autoSpaceDE w:val="0"/>
              <w:autoSpaceDN w:val="0"/>
              <w:adjustRightInd w:val="0"/>
              <w:ind w:left="306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Від автомобільної розетки (прикурювача):  Не менше 100 Вт</w:t>
            </w:r>
          </w:p>
          <w:p w14:paraId="776DD56D" w14:textId="77777777" w:rsidR="005C4CC3" w:rsidRPr="005C4CC3" w:rsidRDefault="005C4CC3" w:rsidP="006D242B">
            <w:pPr>
              <w:widowControl w:val="0"/>
              <w:overflowPunct w:val="0"/>
              <w:autoSpaceDE w:val="0"/>
              <w:autoSpaceDN w:val="0"/>
              <w:adjustRightInd w:val="0"/>
              <w:ind w:left="306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Від сонячної панелі XT60:  Не менше 220 Вт</w:t>
            </w:r>
          </w:p>
          <w:p w14:paraId="4BA1B41A" w14:textId="5A37B1CA" w:rsidR="005C4CC3" w:rsidRPr="006D242B" w:rsidRDefault="005C4CC3" w:rsidP="006D242B">
            <w:pPr>
              <w:pStyle w:val="a4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306" w:firstLine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4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Дисплей</w:t>
            </w:r>
            <w:r w:rsidR="006D24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6D24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="006D24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6D24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</w:t>
            </w:r>
          </w:p>
          <w:p w14:paraId="15872CE1" w14:textId="4854785E" w:rsidR="005C4CC3" w:rsidRPr="006D242B" w:rsidRDefault="005C4CC3" w:rsidP="006D242B">
            <w:pPr>
              <w:pStyle w:val="a4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306" w:firstLine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4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Вага</w:t>
            </w:r>
            <w:r w:rsidR="006D24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6D24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="006D24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6D24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більше 7,8 кг</w:t>
            </w:r>
          </w:p>
          <w:p w14:paraId="7DD168A2" w14:textId="2A8DF192" w:rsidR="005C4CC3" w:rsidRPr="006D242B" w:rsidRDefault="005C4CC3" w:rsidP="006D242B">
            <w:pPr>
              <w:pStyle w:val="a4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306" w:firstLine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4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Ємність</w:t>
            </w:r>
            <w:r w:rsidR="006D24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6D24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="006D24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6D24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менше 768 Вт*год</w:t>
            </w:r>
          </w:p>
          <w:p w14:paraId="65A81831" w14:textId="5F6B42DC" w:rsidR="005C4CC3" w:rsidRPr="006D242B" w:rsidRDefault="005C4CC3" w:rsidP="006D242B">
            <w:pPr>
              <w:pStyle w:val="a4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306" w:firstLine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4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Підключення пристроїв</w:t>
            </w:r>
            <w:r w:rsidR="006D24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6D24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Розетка, USB Type-C, USB Type-A, Автомобільна розетка (прикурювач), DC5521</w:t>
            </w:r>
          </w:p>
          <w:p w14:paraId="7CB50E0D" w14:textId="77777777" w:rsidR="005C4CC3" w:rsidRPr="006D242B" w:rsidRDefault="005C4CC3" w:rsidP="006D242B">
            <w:pPr>
              <w:pStyle w:val="a4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306" w:firstLine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4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Зарядка</w:t>
            </w:r>
            <w:r w:rsidRPr="006D24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Від розетки 220 В, Від сонячної панелі, Від автомобільної розетки (прикурювача)</w:t>
            </w:r>
          </w:p>
          <w:p w14:paraId="48E90B66" w14:textId="46EBEADC" w:rsidR="005C4CC3" w:rsidRPr="006D242B" w:rsidRDefault="005C4CC3" w:rsidP="006D242B">
            <w:pPr>
              <w:pStyle w:val="a4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306" w:firstLine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4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Додатково</w:t>
            </w:r>
            <w:r w:rsidR="006D24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6D24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Підтримується  Wi-Fi,  Bluetooth та мобільний додаток, Підтримка використання аварійного джерела живлення (EPS), ручка для переносу</w:t>
            </w:r>
          </w:p>
          <w:p w14:paraId="3B4FD4CD" w14:textId="77777777" w:rsidR="006D242B" w:rsidRDefault="005C4CC3" w:rsidP="006D242B">
            <w:pPr>
              <w:widowControl w:val="0"/>
              <w:overflowPunct w:val="0"/>
              <w:autoSpaceDE w:val="0"/>
              <w:autoSpaceDN w:val="0"/>
              <w:adjustRightInd w:val="0"/>
              <w:ind w:left="306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Комплектація</w:t>
            </w:r>
            <w:r w:rsidRPr="005C4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5C4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14:paraId="2F671981" w14:textId="639DE465" w:rsidR="005C4CC3" w:rsidRPr="005C4CC3" w:rsidRDefault="005C4CC3" w:rsidP="006D242B">
            <w:pPr>
              <w:widowControl w:val="0"/>
              <w:overflowPunct w:val="0"/>
              <w:autoSpaceDE w:val="0"/>
              <w:autoSpaceDN w:val="0"/>
              <w:adjustRightInd w:val="0"/>
              <w:ind w:left="306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Зарядна станція</w:t>
            </w:r>
          </w:p>
          <w:p w14:paraId="214A2E5A" w14:textId="77777777" w:rsidR="005C4CC3" w:rsidRPr="005C4CC3" w:rsidRDefault="005C4CC3" w:rsidP="006D242B">
            <w:pPr>
              <w:widowControl w:val="0"/>
              <w:overflowPunct w:val="0"/>
              <w:autoSpaceDE w:val="0"/>
              <w:autoSpaceDN w:val="0"/>
              <w:adjustRightInd w:val="0"/>
              <w:ind w:left="306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Кабель для зарядки змінного струму</w:t>
            </w:r>
          </w:p>
          <w:p w14:paraId="35E0E6EC" w14:textId="77777777" w:rsidR="005C4CC3" w:rsidRPr="005C4CC3" w:rsidRDefault="005C4CC3" w:rsidP="006D242B">
            <w:pPr>
              <w:widowControl w:val="0"/>
              <w:overflowPunct w:val="0"/>
              <w:autoSpaceDE w:val="0"/>
              <w:autoSpaceDN w:val="0"/>
              <w:adjustRightInd w:val="0"/>
              <w:ind w:left="306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Автомобільний кабель для зарядки</w:t>
            </w:r>
          </w:p>
          <w:p w14:paraId="1007B65E" w14:textId="77777777" w:rsidR="005C4CC3" w:rsidRPr="005C4CC3" w:rsidRDefault="005C4CC3" w:rsidP="006D242B">
            <w:pPr>
              <w:widowControl w:val="0"/>
              <w:overflowPunct w:val="0"/>
              <w:autoSpaceDE w:val="0"/>
              <w:autoSpaceDN w:val="0"/>
              <w:adjustRightInd w:val="0"/>
              <w:ind w:left="306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4.Кабель DC5521 до DC5525</w:t>
            </w:r>
          </w:p>
          <w:p w14:paraId="12EBE455" w14:textId="77777777" w:rsidR="005C4CC3" w:rsidRPr="005C4CC3" w:rsidRDefault="005C4CC3" w:rsidP="006D242B">
            <w:pPr>
              <w:widowControl w:val="0"/>
              <w:overflowPunct w:val="0"/>
              <w:autoSpaceDE w:val="0"/>
              <w:autoSpaceDN w:val="0"/>
              <w:adjustRightInd w:val="0"/>
              <w:ind w:left="306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Посібник користувача</w:t>
            </w:r>
          </w:p>
          <w:p w14:paraId="24C5AF9E" w14:textId="634E1EA4" w:rsidR="005872E4" w:rsidRPr="00437E05" w:rsidRDefault="005C4CC3" w:rsidP="006D2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Гарантійний термін, міс.</w:t>
            </w:r>
            <w:r w:rsidR="00B46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5C4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="00B46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5C4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 менше </w:t>
            </w:r>
            <w:r w:rsidR="004B4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  <w:r w:rsidR="003106E6" w:rsidRPr="005C4CC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3094B417" w14:textId="5039CCC8" w:rsidR="00C47C4C" w:rsidRPr="00437E05" w:rsidRDefault="00C47C4C" w:rsidP="00F50D9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47C4C" w:rsidRPr="00437E05" w:rsidSect="00CE0F13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B0AF4"/>
    <w:multiLevelType w:val="hybridMultilevel"/>
    <w:tmpl w:val="B7ACC5E0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9D127B"/>
    <w:multiLevelType w:val="hybridMultilevel"/>
    <w:tmpl w:val="345C06F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726D7"/>
    <w:multiLevelType w:val="hybridMultilevel"/>
    <w:tmpl w:val="C36804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A07C2"/>
    <w:multiLevelType w:val="hybridMultilevel"/>
    <w:tmpl w:val="1AF81220"/>
    <w:lvl w:ilvl="0" w:tplc="5E18432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4A7E071F"/>
    <w:multiLevelType w:val="hybridMultilevel"/>
    <w:tmpl w:val="0C825D98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43939121">
    <w:abstractNumId w:val="2"/>
  </w:num>
  <w:num w:numId="2" w16cid:durableId="1731540083">
    <w:abstractNumId w:val="3"/>
  </w:num>
  <w:num w:numId="3" w16cid:durableId="194080176">
    <w:abstractNumId w:val="4"/>
  </w:num>
  <w:num w:numId="4" w16cid:durableId="122038455">
    <w:abstractNumId w:val="0"/>
  </w:num>
  <w:num w:numId="5" w16cid:durableId="157231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4FD"/>
    <w:rsid w:val="001944E8"/>
    <w:rsid w:val="00231DDA"/>
    <w:rsid w:val="003106E6"/>
    <w:rsid w:val="00314D26"/>
    <w:rsid w:val="00386E37"/>
    <w:rsid w:val="003A3106"/>
    <w:rsid w:val="00437E05"/>
    <w:rsid w:val="00453D5D"/>
    <w:rsid w:val="00474A0A"/>
    <w:rsid w:val="00476EC5"/>
    <w:rsid w:val="004B47E3"/>
    <w:rsid w:val="004F7839"/>
    <w:rsid w:val="005872E4"/>
    <w:rsid w:val="005C4CC3"/>
    <w:rsid w:val="005E5B38"/>
    <w:rsid w:val="006066FD"/>
    <w:rsid w:val="00672A46"/>
    <w:rsid w:val="006D242B"/>
    <w:rsid w:val="006E0B10"/>
    <w:rsid w:val="007727A4"/>
    <w:rsid w:val="007D2872"/>
    <w:rsid w:val="008E6845"/>
    <w:rsid w:val="008F1307"/>
    <w:rsid w:val="00A43A3B"/>
    <w:rsid w:val="00A95949"/>
    <w:rsid w:val="00AF363C"/>
    <w:rsid w:val="00B4675F"/>
    <w:rsid w:val="00B46784"/>
    <w:rsid w:val="00C47C4C"/>
    <w:rsid w:val="00CD4F50"/>
    <w:rsid w:val="00CE0F13"/>
    <w:rsid w:val="00D837ED"/>
    <w:rsid w:val="00DD1AD6"/>
    <w:rsid w:val="00E26A67"/>
    <w:rsid w:val="00EF38B8"/>
    <w:rsid w:val="00F13281"/>
    <w:rsid w:val="00F1440B"/>
    <w:rsid w:val="00F50D91"/>
    <w:rsid w:val="00F630D1"/>
    <w:rsid w:val="00F674FD"/>
    <w:rsid w:val="00F81892"/>
    <w:rsid w:val="00FE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39A3"/>
  <w15:chartTrackingRefBased/>
  <w15:docId w15:val="{1A8909C5-0912-4803-86AD-024CD29D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363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727A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72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4-08-13-003902-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2380</Words>
  <Characters>1358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Володимирович Мішаков</dc:creator>
  <cp:keywords/>
  <dc:description/>
  <cp:lastModifiedBy>vdd</cp:lastModifiedBy>
  <cp:revision>3</cp:revision>
  <cp:lastPrinted>2024-08-14T07:34:00Z</cp:lastPrinted>
  <dcterms:created xsi:type="dcterms:W3CDTF">2024-08-14T13:22:00Z</dcterms:created>
  <dcterms:modified xsi:type="dcterms:W3CDTF">2024-08-14T13:22:00Z</dcterms:modified>
</cp:coreProperties>
</file>