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E0C0" w14:textId="77777777" w:rsidR="0086318D" w:rsidRPr="00765AE2" w:rsidRDefault="0086318D" w:rsidP="0086318D">
      <w:pPr>
        <w:jc w:val="center"/>
        <w:rPr>
          <w:rStyle w:val="rvts0"/>
          <w:rFonts w:ascii="Times New Roman" w:hAnsi="Times New Roman"/>
          <w:b/>
          <w:iCs/>
          <w:color w:val="000000"/>
          <w:sz w:val="24"/>
          <w:szCs w:val="24"/>
        </w:rPr>
      </w:pPr>
      <w:r w:rsidRPr="00765AE2">
        <w:rPr>
          <w:rStyle w:val="rvts0"/>
          <w:rFonts w:ascii="Times New Roman" w:hAnsi="Times New Roman"/>
          <w:b/>
          <w:iCs/>
          <w:color w:val="000000"/>
          <w:sz w:val="24"/>
          <w:szCs w:val="24"/>
        </w:rPr>
        <w:t>Обґрунтування</w:t>
      </w:r>
    </w:p>
    <w:p w14:paraId="4655C572" w14:textId="77777777" w:rsidR="0086318D" w:rsidRPr="00765AE2" w:rsidRDefault="0086318D" w:rsidP="0086318D">
      <w:pPr>
        <w:jc w:val="center"/>
        <w:rPr>
          <w:rStyle w:val="a6"/>
          <w:rFonts w:ascii="Times New Roman" w:hAnsi="Times New Roman"/>
          <w:b/>
          <w:bCs/>
          <w:iCs w:val="0"/>
          <w:color w:val="000000"/>
          <w:sz w:val="24"/>
          <w:szCs w:val="24"/>
        </w:rPr>
      </w:pPr>
      <w:r w:rsidRPr="00765AE2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765AE2">
        <w:rPr>
          <w:rStyle w:val="a6"/>
          <w:rFonts w:ascii="Times New Roman" w:hAnsi="Times New Roman"/>
          <w:b/>
          <w:bCs/>
          <w:iCs w:val="0"/>
          <w:color w:val="000000"/>
          <w:sz w:val="24"/>
          <w:szCs w:val="24"/>
        </w:rPr>
        <w:t xml:space="preserve"> </w:t>
      </w:r>
    </w:p>
    <w:p w14:paraId="638479E2" w14:textId="77777777" w:rsidR="0086318D" w:rsidRPr="001E4EB8" w:rsidRDefault="0086318D" w:rsidP="0086318D">
      <w:pPr>
        <w:suppressAutoHyphens/>
        <w:autoSpaceDN w:val="0"/>
        <w:jc w:val="center"/>
        <w:textAlignment w:val="baseline"/>
        <w:rPr>
          <w:rStyle w:val="a6"/>
          <w:rFonts w:ascii="Times New Roman" w:hAnsi="Times New Roman"/>
          <w:i w:val="0"/>
          <w:iCs w:val="0"/>
          <w:kern w:val="3"/>
          <w:sz w:val="24"/>
          <w:szCs w:val="24"/>
        </w:rPr>
      </w:pPr>
      <w:r w:rsidRPr="001E4EB8">
        <w:rPr>
          <w:rFonts w:ascii="Times New Roman" w:hAnsi="Times New Roman"/>
          <w:bCs/>
          <w:iCs/>
          <w:kern w:val="3"/>
          <w:sz w:val="24"/>
          <w:szCs w:val="24"/>
        </w:rPr>
        <w:t xml:space="preserve">(оприлюднюється </w:t>
      </w:r>
      <w:r w:rsidRPr="001E4EB8">
        <w:rPr>
          <w:rFonts w:ascii="Times New Roman" w:hAnsi="Times New Roman"/>
          <w:sz w:val="24"/>
          <w:szCs w:val="24"/>
        </w:rPr>
        <w:t xml:space="preserve">відповідно до пункту 4¹ </w:t>
      </w:r>
      <w:r w:rsidRPr="001E4EB8">
        <w:rPr>
          <w:rFonts w:ascii="Times New Roman" w:hAnsi="Times New Roman"/>
          <w:bCs/>
          <w:iCs/>
          <w:kern w:val="3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</w:p>
    <w:p w14:paraId="6C44C8A9" w14:textId="77777777" w:rsidR="00D125A2" w:rsidRDefault="00D125A2">
      <w:pPr>
        <w:pBdr>
          <w:top w:val="none" w:sz="0" w:space="0" w:color="121416"/>
          <w:left w:val="none" w:sz="0" w:space="0" w:color="121416"/>
          <w:bottom w:val="none" w:sz="0" w:space="0" w:color="121416"/>
          <w:right w:val="none" w:sz="0" w:space="0" w:color="121416"/>
          <w:between w:val="none" w:sz="0" w:space="0" w:color="121416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5D2FB60" w14:textId="77777777" w:rsidR="0086318D" w:rsidRPr="00765AE2" w:rsidRDefault="0086318D" w:rsidP="0086318D">
      <w:pPr>
        <w:jc w:val="both"/>
        <w:rPr>
          <w:rStyle w:val="a6"/>
          <w:rFonts w:ascii="Times New Roman" w:hAnsi="Times New Roman"/>
          <w:i w:val="0"/>
          <w:color w:val="000000"/>
          <w:sz w:val="24"/>
          <w:szCs w:val="24"/>
        </w:rPr>
      </w:pPr>
      <w:r w:rsidRPr="00765AE2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033B81">
        <w:rPr>
          <w:rFonts w:ascii="Times New Roman" w:eastAsia="Times New Roman" w:hAnsi="Times New Roman"/>
          <w:sz w:val="24"/>
          <w:szCs w:val="24"/>
          <w:highlight w:val="white"/>
        </w:rPr>
        <w:t>Львівський регіональний центр з гідрометеорології, 79057, Україна, м. Львів, вулиця Генерала Чупринки 58А, юридична особа, яка забезпечує потреби держави або територіальної громади.</w:t>
      </w:r>
    </w:p>
    <w:p w14:paraId="2A024EA5" w14:textId="77777777" w:rsidR="00D125A2" w:rsidRDefault="00D125A2">
      <w:pPr>
        <w:pBdr>
          <w:top w:val="none" w:sz="0" w:space="0" w:color="121416"/>
          <w:left w:val="none" w:sz="0" w:space="0" w:color="121416"/>
          <w:bottom w:val="none" w:sz="0" w:space="0" w:color="121416"/>
          <w:right w:val="none" w:sz="0" w:space="0" w:color="121416"/>
          <w:between w:val="none" w:sz="0" w:space="0" w:color="121416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58FCF55" w14:textId="77777777" w:rsidR="00D125A2" w:rsidRDefault="00FC53C0">
      <w:pPr>
        <w:pBdr>
          <w:top w:val="none" w:sz="0" w:space="0" w:color="121416"/>
          <w:left w:val="none" w:sz="0" w:space="0" w:color="121416"/>
          <w:bottom w:val="none" w:sz="0" w:space="0" w:color="121416"/>
          <w:right w:val="none" w:sz="0" w:space="0" w:color="121416"/>
          <w:between w:val="none" w:sz="0" w:space="0" w:color="121416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Назва предмету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Розробка документацій із землеустрою та реєстрація речових прав на земельні ділянки за кодом ДК 021:2015 71340000-3 Комплексні інженерні послуги</w:t>
      </w:r>
      <w:r w:rsidR="0086318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911BCFA" w14:textId="77777777" w:rsidR="00D125A2" w:rsidRDefault="00D125A2">
      <w:pPr>
        <w:pBdr>
          <w:top w:val="none" w:sz="0" w:space="0" w:color="121416"/>
          <w:left w:val="none" w:sz="0" w:space="0" w:color="121416"/>
          <w:bottom w:val="none" w:sz="0" w:space="0" w:color="121416"/>
          <w:right w:val="none" w:sz="0" w:space="0" w:color="121416"/>
          <w:between w:val="none" w:sz="0" w:space="0" w:color="121416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88BBF80" w14:textId="77777777" w:rsidR="00D125A2" w:rsidRDefault="00FC53C0">
      <w:pPr>
        <w:pBdr>
          <w:top w:val="none" w:sz="0" w:space="0" w:color="121416"/>
          <w:left w:val="none" w:sz="0" w:space="0" w:color="121416"/>
          <w:bottom w:val="none" w:sz="0" w:space="0" w:color="121416"/>
          <w:right w:val="none" w:sz="0" w:space="0" w:color="121416"/>
          <w:between w:val="none" w:sz="0" w:space="0" w:color="121416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Вид та ідентифікатор процедури закупівлі: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відкриті торги у порядку, визначеному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1178, </w:t>
      </w:r>
      <w:r w:rsidR="00E123C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№ </w:t>
      </w:r>
      <w:r w:rsidR="00E123C8" w:rsidRPr="00E123C8">
        <w:rPr>
          <w:rFonts w:ascii="Times New Roman" w:eastAsia="Times New Roman" w:hAnsi="Times New Roman" w:cs="Times New Roman"/>
          <w:sz w:val="24"/>
          <w:szCs w:val="24"/>
        </w:rPr>
        <w:t>UA-2025-05-19-006105-a</w:t>
      </w:r>
      <w:r w:rsidR="00E12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3E74EE" w14:textId="77777777" w:rsidR="00D125A2" w:rsidRDefault="00D125A2">
      <w:pPr>
        <w:pBdr>
          <w:top w:val="none" w:sz="0" w:space="0" w:color="121416"/>
          <w:left w:val="none" w:sz="0" w:space="0" w:color="121416"/>
          <w:bottom w:val="none" w:sz="0" w:space="0" w:color="121416"/>
          <w:right w:val="none" w:sz="0" w:space="0" w:color="121416"/>
          <w:between w:val="none" w:sz="0" w:space="0" w:color="121416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B18A9B8" w14:textId="77777777" w:rsidR="00D125A2" w:rsidRDefault="00FC53C0">
      <w:pPr>
        <w:pBdr>
          <w:top w:val="none" w:sz="0" w:space="0" w:color="121416"/>
          <w:left w:val="none" w:sz="0" w:space="0" w:color="121416"/>
          <w:bottom w:val="none" w:sz="0" w:space="0" w:color="121416"/>
          <w:right w:val="none" w:sz="0" w:space="0" w:color="121416"/>
          <w:between w:val="none" w:sz="0" w:space="0" w:color="121416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Розмір бюджетного призначення: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A37D7" w:rsidRPr="00765A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Розмір бюджетного призначення визначений Законом України «Про Державний бюджет України на 2025 рік».</w:t>
      </w:r>
    </w:p>
    <w:p w14:paraId="7C34012F" w14:textId="77777777" w:rsidR="00D125A2" w:rsidRDefault="00D125A2">
      <w:pPr>
        <w:pBdr>
          <w:top w:val="none" w:sz="0" w:space="0" w:color="121416"/>
          <w:left w:val="none" w:sz="0" w:space="0" w:color="121416"/>
          <w:bottom w:val="none" w:sz="0" w:space="0" w:color="121416"/>
          <w:right w:val="none" w:sz="0" w:space="0" w:color="121416"/>
          <w:between w:val="none" w:sz="0" w:space="0" w:color="121416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21E6653" w14:textId="77777777" w:rsidR="00D125A2" w:rsidRDefault="00FC53C0">
      <w:pPr>
        <w:pBdr>
          <w:top w:val="none" w:sz="0" w:space="0" w:color="121416"/>
          <w:left w:val="none" w:sz="0" w:space="0" w:color="121416"/>
          <w:bottom w:val="none" w:sz="0" w:space="0" w:color="121416"/>
          <w:right w:val="none" w:sz="0" w:space="0" w:color="121416"/>
          <w:between w:val="none" w:sz="0" w:space="0" w:color="121416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Очікувана вартість та обгрунтування очікуваної вартості предмету закупівлі: </w:t>
      </w:r>
    </w:p>
    <w:p w14:paraId="134880E8" w14:textId="77777777" w:rsidR="00D125A2" w:rsidRDefault="00D125A2">
      <w:pPr>
        <w:pBdr>
          <w:top w:val="none" w:sz="0" w:space="0" w:color="121416"/>
          <w:left w:val="none" w:sz="0" w:space="0" w:color="121416"/>
          <w:bottom w:val="none" w:sz="0" w:space="0" w:color="121416"/>
          <w:right w:val="none" w:sz="0" w:space="0" w:color="121416"/>
          <w:between w:val="none" w:sz="0" w:space="0" w:color="121416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F85F668" w14:textId="77777777" w:rsidR="00D125A2" w:rsidRDefault="00FC53C0" w:rsidP="007A37D7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Розрахунок очікуваної вартості предмету закупівлі здійснювався методом порівняння ринкових цін. Для визначення очікуваної вартості послуг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із </w:t>
      </w:r>
      <w:r w:rsidRPr="007A37D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Розробки документацій із землеустрою та реєстрація речових прав на земельні ділянки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(далі - Послуги) </w:t>
      </w:r>
      <w:r>
        <w:rPr>
          <w:rFonts w:ascii="Times New Roman" w:eastAsia="Times New Roman" w:hAnsi="Times New Roman" w:cs="Times New Roman"/>
          <w:sz w:val="24"/>
          <w:szCs w:val="24"/>
        </w:rPr>
        <w:t>Замовником було направлено запити про надання комерційних пропозицій суб'єктам господарювання</w:t>
      </w:r>
      <w:r w:rsidR="007A37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4AE17A" w14:textId="77777777" w:rsidR="00D125A2" w:rsidRDefault="00FC53C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відповідь на вказані запити отримано комерційні пропозиції щодо вартості надання Послуг з урахуванням яких Замовником визначено очікувану вартість закупівлі, а саме:</w:t>
      </w:r>
    </w:p>
    <w:p w14:paraId="20B8DC2A" w14:textId="77777777" w:rsidR="00D125A2" w:rsidRDefault="00FC53C0">
      <w:pPr>
        <w:numPr>
          <w:ilvl w:val="0"/>
          <w:numId w:val="2"/>
        </w:numPr>
        <w:pBdr>
          <w:top w:val="none" w:sz="0" w:space="0" w:color="121416"/>
          <w:left w:val="none" w:sz="0" w:space="0" w:color="121416"/>
          <w:bottom w:val="none" w:sz="0" w:space="0" w:color="121416"/>
          <w:right w:val="none" w:sz="0" w:space="0" w:color="121416"/>
          <w:between w:val="none" w:sz="0" w:space="0" w:color="121416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ФОП Стечкевич Тарас Юрійович  із загальною сумою комерційної пропозиції 169</w:t>
      </w:r>
      <w:r w:rsidR="007A37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850,00 гривень</w:t>
      </w:r>
      <w:r w:rsidR="007A37D7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6EE2FEBD" w14:textId="77777777" w:rsidR="00D125A2" w:rsidRDefault="00FC53C0">
      <w:pPr>
        <w:numPr>
          <w:ilvl w:val="0"/>
          <w:numId w:val="2"/>
        </w:numPr>
        <w:pBdr>
          <w:top w:val="none" w:sz="0" w:space="0" w:color="121416"/>
          <w:left w:val="none" w:sz="0" w:space="0" w:color="121416"/>
          <w:bottom w:val="none" w:sz="0" w:space="0" w:color="121416"/>
          <w:right w:val="none" w:sz="0" w:space="0" w:color="121416"/>
          <w:between w:val="none" w:sz="0" w:space="0" w:color="121416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ФОП Кушнір Андрій Олегович  із загальною сумою комерційної пропозиції 177</w:t>
      </w:r>
      <w:r w:rsidR="007A37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170,00 гривень</w:t>
      </w:r>
      <w:r w:rsidR="007A37D7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15537D71" w14:textId="77777777" w:rsidR="00D125A2" w:rsidRDefault="00FC53C0">
      <w:pPr>
        <w:numPr>
          <w:ilvl w:val="0"/>
          <w:numId w:val="2"/>
        </w:numPr>
        <w:pBdr>
          <w:top w:val="none" w:sz="0" w:space="0" w:color="121416"/>
          <w:left w:val="none" w:sz="0" w:space="0" w:color="121416"/>
          <w:bottom w:val="none" w:sz="0" w:space="0" w:color="121416"/>
          <w:right w:val="none" w:sz="0" w:space="0" w:color="121416"/>
          <w:between w:val="none" w:sz="0" w:space="0" w:color="121416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ФОП Андрейко Василь Володимирович   із загальною сумою комерційної пропозиції 176</w:t>
      </w:r>
      <w:r w:rsidR="007A37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110,00 гривень</w:t>
      </w:r>
      <w:r w:rsidR="007A37D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F00175E" w14:textId="77777777" w:rsidR="00D125A2" w:rsidRDefault="00D125A2">
      <w:pPr>
        <w:pBdr>
          <w:top w:val="none" w:sz="0" w:space="0" w:color="121416"/>
          <w:left w:val="none" w:sz="0" w:space="0" w:color="121416"/>
          <w:bottom w:val="none" w:sz="0" w:space="0" w:color="121416"/>
          <w:right w:val="none" w:sz="0" w:space="0" w:color="121416"/>
          <w:between w:val="none" w:sz="0" w:space="0" w:color="121416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18D3749" w14:textId="77777777" w:rsidR="00D125A2" w:rsidRDefault="00FC53C0" w:rsidP="00A676AD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чином, здійснено розрахунок загальної очікуваної вартості послуг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(169</w:t>
      </w:r>
      <w:r w:rsidR="00A676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850,00+177</w:t>
      </w:r>
      <w:r w:rsidR="00A676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170,00+176</w:t>
      </w:r>
      <w:r w:rsidR="00A676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110,00) / 3</w:t>
      </w:r>
      <w:r w:rsidR="007A37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=</w:t>
      </w:r>
      <w:r w:rsidR="007A37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174</w:t>
      </w:r>
      <w:r w:rsidR="007A37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376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7A37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67 гривень.</w:t>
      </w:r>
    </w:p>
    <w:p w14:paraId="218E9F99" w14:textId="77777777" w:rsidR="00D125A2" w:rsidRDefault="00FC53C0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Очікувана вартість закупівлі на 2025 рік за предметом закупівлі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Розробка документацій із землеустрою та реєстрація речових прав на земельні ділянки (за кодом ДК 021:2015 71340000-3 Комплексні інженерні послуги)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становить: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174</w:t>
      </w:r>
      <w:r w:rsidR="007A37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37</w:t>
      </w:r>
      <w:r w:rsidR="007A37D7"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7A37D7">
        <w:rPr>
          <w:rFonts w:ascii="Times New Roman" w:eastAsia="Times New Roman" w:hAnsi="Times New Roman" w:cs="Times New Roman"/>
          <w:sz w:val="24"/>
          <w:szCs w:val="24"/>
          <w:highlight w:val="white"/>
        </w:rPr>
        <w:t>67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гривень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8D6D46" w14:textId="77777777" w:rsidR="00D125A2" w:rsidRDefault="00D125A2">
      <w:pPr>
        <w:pBdr>
          <w:top w:val="none" w:sz="0" w:space="0" w:color="121416"/>
          <w:left w:val="none" w:sz="0" w:space="0" w:color="121416"/>
          <w:bottom w:val="none" w:sz="0" w:space="0" w:color="121416"/>
          <w:right w:val="none" w:sz="0" w:space="0" w:color="121416"/>
          <w:between w:val="none" w:sz="0" w:space="0" w:color="121416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7A600B8" w14:textId="77777777" w:rsidR="00D125A2" w:rsidRDefault="00FC53C0">
      <w:p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Обґрунтування технічних та якісних характеристик предмета закупівлі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52E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</w:p>
    <w:p w14:paraId="06764C78" w14:textId="77777777" w:rsidR="00D125A2" w:rsidRDefault="00FC53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Місце надання послуг - земельні ділянки гідрологічних постів  Карпатської ГМО Львівського РЦГМ:</w:t>
      </w:r>
    </w:p>
    <w:p w14:paraId="03603EDC" w14:textId="77777777" w:rsidR="00D125A2" w:rsidRDefault="00D125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225" w:type="dxa"/>
        <w:tblInd w:w="-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610"/>
      </w:tblGrid>
      <w:tr w:rsidR="00D125A2" w14:paraId="3FF3B1E7" w14:textId="77777777">
        <w:trPr>
          <w:trHeight w:val="428"/>
        </w:trPr>
        <w:tc>
          <w:tcPr>
            <w:tcW w:w="615" w:type="dxa"/>
          </w:tcPr>
          <w:p w14:paraId="1E58384B" w14:textId="77777777" w:rsidR="00D125A2" w:rsidRDefault="00FC53C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8610" w:type="dxa"/>
          </w:tcPr>
          <w:p w14:paraId="39745BD4" w14:textId="77777777" w:rsidR="00D125A2" w:rsidRDefault="00FC53C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ГП, адреса земельної ділянки</w:t>
            </w:r>
          </w:p>
        </w:tc>
      </w:tr>
      <w:tr w:rsidR="00D125A2" w14:paraId="375CA3D4" w14:textId="77777777">
        <w:trPr>
          <w:trHeight w:val="375"/>
        </w:trPr>
        <w:tc>
          <w:tcPr>
            <w:tcW w:w="615" w:type="dxa"/>
          </w:tcPr>
          <w:p w14:paraId="02FCB540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0" w:type="dxa"/>
          </w:tcPr>
          <w:p w14:paraId="33C212EC" w14:textId="77777777" w:rsidR="00D125A2" w:rsidRDefault="00FC5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  Верхнє Синьовидне, за межами с.Межиброди, Сколівська міська територіальна громада Стрийський р-н.</w:t>
            </w:r>
            <w:r w:rsidR="00A6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(чотири земельні ділянки)</w:t>
            </w:r>
          </w:p>
        </w:tc>
      </w:tr>
      <w:tr w:rsidR="00D125A2" w14:paraId="7379777B" w14:textId="77777777">
        <w:trPr>
          <w:trHeight w:val="345"/>
        </w:trPr>
        <w:tc>
          <w:tcPr>
            <w:tcW w:w="615" w:type="dxa"/>
          </w:tcPr>
          <w:p w14:paraId="7805E06B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0" w:type="dxa"/>
          </w:tcPr>
          <w:p w14:paraId="147F5200" w14:textId="77777777" w:rsidR="00D125A2" w:rsidRDefault="00FC5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  Дрогобич,  с. Почаєвичі, Дрогобицька міська громада, Дрогобицький р-н.</w:t>
            </w:r>
            <w:r w:rsidR="00A6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(три земельні ділянки)</w:t>
            </w:r>
          </w:p>
        </w:tc>
      </w:tr>
      <w:tr w:rsidR="00D125A2" w14:paraId="1D4EAE81" w14:textId="77777777">
        <w:trPr>
          <w:trHeight w:val="360"/>
        </w:trPr>
        <w:tc>
          <w:tcPr>
            <w:tcW w:w="615" w:type="dxa"/>
          </w:tcPr>
          <w:p w14:paraId="15E98D57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0" w:type="dxa"/>
          </w:tcPr>
          <w:p w14:paraId="3BE00C8F" w14:textId="77777777" w:rsidR="00D125A2" w:rsidRDefault="00FC5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ГП  Зарічне, с.Зарічне, Стрийська міська громада, Стрийський р-н.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дві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земельні ділянки)</w:t>
            </w:r>
          </w:p>
        </w:tc>
      </w:tr>
      <w:tr w:rsidR="00D125A2" w14:paraId="27CB0B8B" w14:textId="77777777">
        <w:trPr>
          <w:trHeight w:val="420"/>
        </w:trPr>
        <w:tc>
          <w:tcPr>
            <w:tcW w:w="615" w:type="dxa"/>
          </w:tcPr>
          <w:p w14:paraId="6E895B8F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0" w:type="dxa"/>
          </w:tcPr>
          <w:p w14:paraId="268A6ED8" w14:textId="77777777" w:rsidR="00D125A2" w:rsidRDefault="00FC5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 Комарно, м.Комарно, Комарнівська  міська громада, Львівський р-н.</w:t>
            </w:r>
            <w:r w:rsidR="00A6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5A7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дві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земельні ділянки)</w:t>
            </w:r>
          </w:p>
        </w:tc>
      </w:tr>
      <w:tr w:rsidR="00D125A2" w14:paraId="3E1E7D0F" w14:textId="77777777">
        <w:trPr>
          <w:trHeight w:val="390"/>
        </w:trPr>
        <w:tc>
          <w:tcPr>
            <w:tcW w:w="615" w:type="dxa"/>
          </w:tcPr>
          <w:p w14:paraId="33869A61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0" w:type="dxa"/>
          </w:tcPr>
          <w:p w14:paraId="4DDD4EA2" w14:textId="77777777" w:rsidR="00D125A2" w:rsidRDefault="00FC5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 Майдан, с.Майдан   Східницька селищна громада, Дрогобицький р-н.</w:t>
            </w:r>
            <w:r w:rsidR="00A6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(три земельні ділянки)</w:t>
            </w:r>
          </w:p>
        </w:tc>
      </w:tr>
      <w:tr w:rsidR="00D125A2" w14:paraId="11B9764C" w14:textId="77777777">
        <w:trPr>
          <w:trHeight w:val="450"/>
        </w:trPr>
        <w:tc>
          <w:tcPr>
            <w:tcW w:w="615" w:type="dxa"/>
          </w:tcPr>
          <w:p w14:paraId="32B08AFB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0" w:type="dxa"/>
          </w:tcPr>
          <w:p w14:paraId="39D0938E" w14:textId="77777777" w:rsidR="00D125A2" w:rsidRDefault="00FC5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 Мислівка,  за межами с. Мислівка Вигодська громада, Калуський р-н., Івано - Франківська обл.</w:t>
            </w:r>
            <w:r w:rsidR="00A6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(три земельні ділянки)</w:t>
            </w:r>
          </w:p>
        </w:tc>
      </w:tr>
      <w:tr w:rsidR="00D125A2" w14:paraId="11153CAA" w14:textId="77777777">
        <w:trPr>
          <w:trHeight w:val="480"/>
        </w:trPr>
        <w:tc>
          <w:tcPr>
            <w:tcW w:w="615" w:type="dxa"/>
          </w:tcPr>
          <w:p w14:paraId="12FBEE92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0" w:type="dxa"/>
          </w:tcPr>
          <w:p w14:paraId="65FC09EA" w14:textId="77777777" w:rsidR="00D125A2" w:rsidRDefault="00FC5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 Озимина,   за межами с. Велика Озимина, Новокалинівська міська громада, Самбірський р-н.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(чотири земельні ділянки)</w:t>
            </w:r>
          </w:p>
        </w:tc>
      </w:tr>
      <w:tr w:rsidR="00D125A2" w14:paraId="08CD4584" w14:textId="77777777">
        <w:trPr>
          <w:trHeight w:val="375"/>
        </w:trPr>
        <w:tc>
          <w:tcPr>
            <w:tcW w:w="615" w:type="dxa"/>
          </w:tcPr>
          <w:p w14:paraId="76C4F363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0" w:type="dxa"/>
          </w:tcPr>
          <w:p w14:paraId="7CBA0E8E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ГП Самбір,  с. Ралівка, Ралівська сільська громада, Самбірський р-н.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дві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земельні ділянки)</w:t>
            </w:r>
          </w:p>
        </w:tc>
      </w:tr>
      <w:tr w:rsidR="00D125A2" w14:paraId="7AA4C8BD" w14:textId="77777777">
        <w:trPr>
          <w:trHeight w:val="405"/>
        </w:trPr>
        <w:tc>
          <w:tcPr>
            <w:tcW w:w="615" w:type="dxa"/>
          </w:tcPr>
          <w:p w14:paraId="45F08A08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0" w:type="dxa"/>
          </w:tcPr>
          <w:p w14:paraId="37EC2DC6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ГП Святослав,  с. Коростів, Сколівська міська громада, Стрийський р-н.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одна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земельн</w:t>
            </w:r>
            <w:r w:rsid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ділянк</w:t>
            </w:r>
            <w:r w:rsidR="005A7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125A2" w14:paraId="182A61D6" w14:textId="77777777">
        <w:trPr>
          <w:trHeight w:val="285"/>
        </w:trPr>
        <w:tc>
          <w:tcPr>
            <w:tcW w:w="615" w:type="dxa"/>
          </w:tcPr>
          <w:p w14:paraId="1EB5E343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0" w:type="dxa"/>
          </w:tcPr>
          <w:p w14:paraId="42DC4AB2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 Славське,  с-ще Славське, Славська селищна громада, Стрийський р-н.</w:t>
            </w:r>
            <w:r w:rsidR="00A6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A676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 w:rsid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ять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земельн</w:t>
            </w:r>
            <w:r w:rsidR="005A7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их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ділян</w:t>
            </w:r>
            <w:r w:rsidR="005A7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125A2" w14:paraId="79712C12" w14:textId="77777777">
        <w:trPr>
          <w:trHeight w:val="465"/>
        </w:trPr>
        <w:tc>
          <w:tcPr>
            <w:tcW w:w="615" w:type="dxa"/>
          </w:tcPr>
          <w:p w14:paraId="2CF81A0C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0" w:type="dxa"/>
          </w:tcPr>
          <w:p w14:paraId="450C06E4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 Стрілки с.Стрілки, Стрілківська сільська громада, Самбірський р-н.</w:t>
            </w:r>
            <w:r w:rsidR="00A6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дві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земельні ділянки)</w:t>
            </w:r>
          </w:p>
        </w:tc>
      </w:tr>
      <w:tr w:rsidR="00D125A2" w14:paraId="49B3FED6" w14:textId="77777777">
        <w:trPr>
          <w:trHeight w:val="465"/>
        </w:trPr>
        <w:tc>
          <w:tcPr>
            <w:tcW w:w="615" w:type="dxa"/>
          </w:tcPr>
          <w:p w14:paraId="05B4A72D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0" w:type="dxa"/>
          </w:tcPr>
          <w:p w14:paraId="7E7E2DE7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ГП Тисів,  с.Тисів, Болехівська міська громада, Калуський р-н., Івано -Франківська обл.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одна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земельн</w:t>
            </w:r>
            <w:r w:rsidR="005A7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ділянк</w:t>
            </w:r>
            <w:r w:rsidR="005A7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125A2" w14:paraId="328F5FDF" w14:textId="77777777">
        <w:trPr>
          <w:trHeight w:val="465"/>
        </w:trPr>
        <w:tc>
          <w:tcPr>
            <w:tcW w:w="615" w:type="dxa"/>
          </w:tcPr>
          <w:p w14:paraId="194444C4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0" w:type="dxa"/>
          </w:tcPr>
          <w:p w14:paraId="6B0ED1B1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 Тухля,  с. Тухля Славська селищна громада, Стрийський р-н.</w:t>
            </w:r>
            <w:r w:rsidR="00A6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дві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земельні ділянки)</w:t>
            </w:r>
          </w:p>
        </w:tc>
      </w:tr>
      <w:tr w:rsidR="00D125A2" w14:paraId="32B699E3" w14:textId="77777777">
        <w:trPr>
          <w:trHeight w:val="420"/>
        </w:trPr>
        <w:tc>
          <w:tcPr>
            <w:tcW w:w="615" w:type="dxa"/>
          </w:tcPr>
          <w:p w14:paraId="415DCF7E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10" w:type="dxa"/>
          </w:tcPr>
          <w:p w14:paraId="46EDFAAD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 Хирів,  с.Буньковичі, Хирівська міська громада, Самбірський р-н.</w:t>
            </w:r>
            <w:r w:rsidR="00A6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одна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земельн</w:t>
            </w:r>
            <w:r w:rsidR="005A7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ділянк</w:t>
            </w:r>
            <w:r w:rsidR="005A7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125A2" w14:paraId="48DCBA48" w14:textId="77777777">
        <w:trPr>
          <w:trHeight w:val="615"/>
        </w:trPr>
        <w:tc>
          <w:tcPr>
            <w:tcW w:w="615" w:type="dxa"/>
          </w:tcPr>
          <w:p w14:paraId="223A678B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10" w:type="dxa"/>
          </w:tcPr>
          <w:p w14:paraId="35A2FD50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  Щирець,  с-ще Щирець, Щирецька селищна громада, Львівський р-н.</w:t>
            </w:r>
            <w:r w:rsidR="00A6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76AD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(три земельні ділянки)</w:t>
            </w:r>
          </w:p>
        </w:tc>
      </w:tr>
      <w:tr w:rsidR="00D125A2" w14:paraId="4072F3E8" w14:textId="77777777">
        <w:trPr>
          <w:trHeight w:val="300"/>
        </w:trPr>
        <w:tc>
          <w:tcPr>
            <w:tcW w:w="615" w:type="dxa"/>
          </w:tcPr>
          <w:p w14:paraId="56E33C4A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10" w:type="dxa"/>
          </w:tcPr>
          <w:p w14:paraId="668CBE71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 Луки,  с. Луки, Рудківська міська громада, Самбірський р-н.</w:t>
            </w:r>
            <w:r w:rsidR="00D56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649E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D564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дві </w:t>
            </w:r>
            <w:r w:rsidR="00D5649E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земельні ділянки)</w:t>
            </w:r>
          </w:p>
        </w:tc>
      </w:tr>
      <w:tr w:rsidR="00D125A2" w14:paraId="5D3C2A38" w14:textId="77777777">
        <w:trPr>
          <w:trHeight w:val="368"/>
        </w:trPr>
        <w:tc>
          <w:tcPr>
            <w:tcW w:w="615" w:type="dxa"/>
          </w:tcPr>
          <w:p w14:paraId="1503D29E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8610" w:type="dxa"/>
          </w:tcPr>
          <w:p w14:paraId="4EB3A7E0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 Сколе, м.Сколе, Сколівська міська громада, Стрийський р-н.</w:t>
            </w:r>
            <w:r w:rsidR="00D56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649E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D564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одна </w:t>
            </w:r>
            <w:r w:rsidR="00D5649E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земельн</w:t>
            </w:r>
            <w:r w:rsidR="005A7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D5649E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ділянк</w:t>
            </w:r>
            <w:r w:rsidR="005A7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D5649E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125A2" w14:paraId="6DA148CF" w14:textId="77777777">
        <w:trPr>
          <w:trHeight w:val="510"/>
        </w:trPr>
        <w:tc>
          <w:tcPr>
            <w:tcW w:w="615" w:type="dxa"/>
          </w:tcPr>
          <w:p w14:paraId="682C8B1F" w14:textId="77777777" w:rsidR="00D125A2" w:rsidRDefault="00FC5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610" w:type="dxa"/>
          </w:tcPr>
          <w:p w14:paraId="0FE209DE" w14:textId="77777777" w:rsidR="00D125A2" w:rsidRDefault="00A676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ГП </w:t>
            </w:r>
            <w:r w:rsidR="00FC53C0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Розділ, с.Березина Жидачівська міська громада, Стрийський р-н.</w:t>
            </w:r>
            <w:r w:rsidR="00D56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649E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D564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одна </w:t>
            </w:r>
            <w:r w:rsidR="00D5649E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земельн</w:t>
            </w:r>
            <w:r w:rsidR="005A7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D5649E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ділянк</w:t>
            </w:r>
            <w:r w:rsidR="005A7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D5649E" w:rsidRPr="00A67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5F73321F" w14:textId="77777777" w:rsidR="00D125A2" w:rsidRDefault="00D12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6B217" w14:textId="77777777" w:rsidR="00D125A2" w:rsidRDefault="00FC53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 виконання послуг: до  30.09.2025 року</w:t>
      </w:r>
    </w:p>
    <w:p w14:paraId="55FB0C99" w14:textId="77777777" w:rsidR="00D125A2" w:rsidRDefault="00D125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F272C" w14:textId="77777777" w:rsidR="00D125A2" w:rsidRDefault="00FC53C0">
      <w:p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Етапи розробки документації із землеустрою та реєстрація речових прав на земельні ділянки: </w:t>
      </w:r>
    </w:p>
    <w:p w14:paraId="152E7171" w14:textId="77777777" w:rsidR="00D125A2" w:rsidRDefault="00FC53C0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Проведення геодезичної зйомки території (GPS та тахеометр).</w:t>
      </w:r>
    </w:p>
    <w:p w14:paraId="31C2C734" w14:textId="77777777" w:rsidR="00D125A2" w:rsidRDefault="00FC53C0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Визначення конфігурації та площі земельної ділянки, підготовка до складання кадастрового плану.</w:t>
      </w:r>
    </w:p>
    <w:p w14:paraId="1860F6DA" w14:textId="77777777" w:rsidR="00D125A2" w:rsidRDefault="00FC53C0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Вияснення обставин щодо суміжних земельних ділянок, які пересікаються з об’єктом.</w:t>
      </w:r>
    </w:p>
    <w:p w14:paraId="5AEABE51" w14:textId="77777777" w:rsidR="00D125A2" w:rsidRDefault="00FC53C0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Формування документації із землеустрою</w:t>
      </w:r>
    </w:p>
    <w:p w14:paraId="7A94214F" w14:textId="77777777" w:rsidR="00D125A2" w:rsidRDefault="00FC53C0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Погодження документації із землеустрою</w:t>
      </w:r>
    </w:p>
    <w:p w14:paraId="1FCEC585" w14:textId="77777777" w:rsidR="00D125A2" w:rsidRDefault="00FC53C0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Формування електронного файлу (*.xml)</w:t>
      </w:r>
    </w:p>
    <w:p w14:paraId="5A7C2F7E" w14:textId="77777777" w:rsidR="00D125A2" w:rsidRDefault="00FC53C0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Реєстрація земельної ділянки у системі Держгеокадастру з видачею витягу ДЗК.</w:t>
      </w:r>
    </w:p>
    <w:p w14:paraId="6936ED1B" w14:textId="77777777" w:rsidR="00D125A2" w:rsidRDefault="00D125A2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D125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C1BFB"/>
    <w:multiLevelType w:val="multilevel"/>
    <w:tmpl w:val="41C220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E80F2F"/>
    <w:multiLevelType w:val="multilevel"/>
    <w:tmpl w:val="81AC4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076129033">
    <w:abstractNumId w:val="1"/>
  </w:num>
  <w:num w:numId="2" w16cid:durableId="93606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A2"/>
    <w:rsid w:val="00205311"/>
    <w:rsid w:val="005A7C20"/>
    <w:rsid w:val="007A37D7"/>
    <w:rsid w:val="0086318D"/>
    <w:rsid w:val="00A63546"/>
    <w:rsid w:val="00A676AD"/>
    <w:rsid w:val="00D125A2"/>
    <w:rsid w:val="00D5649E"/>
    <w:rsid w:val="00DE72C7"/>
    <w:rsid w:val="00E123C8"/>
    <w:rsid w:val="00F152E1"/>
    <w:rsid w:val="00F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08A4"/>
  <w15:docId w15:val="{D87003BC-8D11-4715-BEAA-AD09FC4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rvts0">
    <w:name w:val="rvts0"/>
    <w:basedOn w:val="a0"/>
    <w:rsid w:val="0086318D"/>
  </w:style>
  <w:style w:type="character" w:styleId="a6">
    <w:name w:val="Emphasis"/>
    <w:uiPriority w:val="20"/>
    <w:qFormat/>
    <w:rsid w:val="00863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3480</Words>
  <Characters>1984</Characters>
  <Application>Microsoft Office Word</Application>
  <DocSecurity>4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vdd</cp:lastModifiedBy>
  <cp:revision>2</cp:revision>
  <dcterms:created xsi:type="dcterms:W3CDTF">2025-05-20T05:22:00Z</dcterms:created>
  <dcterms:modified xsi:type="dcterms:W3CDTF">2025-05-20T05:22:00Z</dcterms:modified>
</cp:coreProperties>
</file>