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77B3" w14:textId="77777777" w:rsidR="00352884" w:rsidRPr="00851261" w:rsidRDefault="00352884" w:rsidP="00352884">
      <w:pPr>
        <w:pStyle w:val="a3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7AB67311" w14:textId="77777777" w:rsidR="00DF6B4B" w:rsidRPr="00851261" w:rsidRDefault="00352884" w:rsidP="00352884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Обґрунтування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технічних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та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якісних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характеристик предмета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закупівлі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, </w:t>
      </w:r>
    </w:p>
    <w:p w14:paraId="3280C66C" w14:textId="277EA17D" w:rsidR="00915EC1" w:rsidRPr="00851261" w:rsidRDefault="00352884" w:rsidP="00851261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розміру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бюджетного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призначення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та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очікуваної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вартості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предмета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закупівлі</w:t>
      </w:r>
      <w:proofErr w:type="spellEnd"/>
    </w:p>
    <w:p w14:paraId="39777D84" w14:textId="77777777" w:rsidR="00780720" w:rsidRDefault="00851261" w:rsidP="006B452F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b/>
          <w:sz w:val="18"/>
          <w:szCs w:val="18"/>
          <w:lang w:val="uk-UA"/>
        </w:rPr>
        <w:t xml:space="preserve">Електронний вимірювач температури та вологості повітря ВТВП </w:t>
      </w:r>
    </w:p>
    <w:p w14:paraId="68D5DD67" w14:textId="696DEF05" w:rsidR="00915EC1" w:rsidRPr="00851261" w:rsidRDefault="00851261" w:rsidP="006B452F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b/>
          <w:sz w:val="18"/>
          <w:szCs w:val="18"/>
          <w:lang w:val="uk-UA"/>
        </w:rPr>
        <w:t>(у складі: Контролер ВТВП-2 ЄАВЕ.411728.002, Блок сполучення ВТВП-П ЄАВЕ.467762.001, Датчик температури і вологості повітря ВТВП-ДТВ, Контролер ВТВП-1 ЄАВЕ.411728.001, Датчик температури ґрунту ДПСА для оголеної ділянки) або «еквівалент»</w:t>
      </w:r>
    </w:p>
    <w:p w14:paraId="0EFCACD5" w14:textId="14F8B5A8" w:rsidR="00DF6B4B" w:rsidRPr="00851261" w:rsidRDefault="00860174" w:rsidP="006B452F">
      <w:pPr>
        <w:jc w:val="center"/>
        <w:rPr>
          <w:rFonts w:ascii="Times New Roman" w:hAnsi="Times New Roman" w:cs="Times New Roman"/>
          <w:b/>
          <w:sz w:val="18"/>
          <w:szCs w:val="18"/>
          <w:lang w:val="ru-UA"/>
        </w:rPr>
      </w:pPr>
      <w:r w:rsidRPr="00851261">
        <w:rPr>
          <w:rFonts w:ascii="Times New Roman" w:hAnsi="Times New Roman" w:cs="Times New Roman"/>
          <w:b/>
          <w:sz w:val="18"/>
          <w:szCs w:val="18"/>
        </w:rPr>
        <w:t xml:space="preserve">ДК 021:2015: </w:t>
      </w:r>
      <w:proofErr w:type="gramStart"/>
      <w:r w:rsidRPr="00851261">
        <w:rPr>
          <w:rFonts w:ascii="Times New Roman" w:hAnsi="Times New Roman" w:cs="Times New Roman"/>
          <w:b/>
          <w:sz w:val="18"/>
          <w:szCs w:val="18"/>
        </w:rPr>
        <w:t>38930000-3</w:t>
      </w:r>
      <w:proofErr w:type="gram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—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Пристрої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для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вимірювання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вологості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та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вологи</w:t>
      </w:r>
      <w:proofErr w:type="spellEnd"/>
    </w:p>
    <w:p w14:paraId="2078167E" w14:textId="77777777" w:rsidR="00851261" w:rsidRDefault="00352884" w:rsidP="00416454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На виконання Постанови Кабінету Міністрів України «Про ефективне використання державних коштів» </w:t>
      </w:r>
    </w:p>
    <w:p w14:paraId="6F9BAA3B" w14:textId="6DD1B0CA" w:rsidR="00352884" w:rsidRPr="00851261" w:rsidRDefault="00352884" w:rsidP="00416454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sz w:val="18"/>
          <w:szCs w:val="18"/>
          <w:lang w:val="uk-UA"/>
        </w:rPr>
        <w:t>від 11.10.2016р. №7</w:t>
      </w:r>
      <w:r w:rsidR="00416454" w:rsidRPr="00851261">
        <w:rPr>
          <w:rFonts w:ascii="Times New Roman" w:hAnsi="Times New Roman" w:cs="Times New Roman"/>
          <w:sz w:val="18"/>
          <w:szCs w:val="18"/>
          <w:lang w:val="uk-UA"/>
        </w:rPr>
        <w:t>10 (зі змінами), в частині п. 4</w:t>
      </w:r>
      <w:r w:rsidR="00416454" w:rsidRPr="00851261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</w:p>
    <w:p w14:paraId="41DE9644" w14:textId="57C8235D" w:rsidR="00352884" w:rsidRPr="00851261" w:rsidRDefault="00416454" w:rsidP="00352884">
      <w:pPr>
        <w:rPr>
          <w:rFonts w:ascii="Times New Roman" w:hAnsi="Times New Roman" w:cs="Times New Roman"/>
          <w:sz w:val="18"/>
          <w:szCs w:val="18"/>
        </w:rPr>
      </w:pPr>
      <w:r w:rsidRPr="00851261">
        <w:rPr>
          <w:rFonts w:ascii="Times New Roman" w:hAnsi="Times New Roman" w:cs="Times New Roman"/>
          <w:sz w:val="18"/>
          <w:szCs w:val="18"/>
        </w:rPr>
        <w:tab/>
        <w:t xml:space="preserve">Кіровоградський </w:t>
      </w:r>
      <w:proofErr w:type="spellStart"/>
      <w:r w:rsidRPr="00851261">
        <w:rPr>
          <w:rFonts w:ascii="Times New Roman" w:hAnsi="Times New Roman" w:cs="Times New Roman"/>
          <w:sz w:val="18"/>
          <w:szCs w:val="18"/>
        </w:rPr>
        <w:t>обласний</w:t>
      </w:r>
      <w:proofErr w:type="spellEnd"/>
      <w:r w:rsidRPr="00851261">
        <w:rPr>
          <w:rFonts w:ascii="Times New Roman" w:hAnsi="Times New Roman" w:cs="Times New Roman"/>
          <w:sz w:val="18"/>
          <w:szCs w:val="18"/>
        </w:rPr>
        <w:t xml:space="preserve"> центр з </w:t>
      </w:r>
      <w:proofErr w:type="spellStart"/>
      <w:r w:rsidRPr="00851261">
        <w:rPr>
          <w:rFonts w:ascii="Times New Roman" w:hAnsi="Times New Roman" w:cs="Times New Roman"/>
          <w:sz w:val="18"/>
          <w:szCs w:val="18"/>
        </w:rPr>
        <w:t>гідрометеорології</w:t>
      </w:r>
      <w:proofErr w:type="spellEnd"/>
      <w:r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52884" w:rsidRPr="00851261">
        <w:rPr>
          <w:rFonts w:ascii="Times New Roman" w:hAnsi="Times New Roman" w:cs="Times New Roman"/>
          <w:sz w:val="18"/>
          <w:szCs w:val="18"/>
        </w:rPr>
        <w:t xml:space="preserve">з метою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прозорого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ефективного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раціонального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обґрунтовує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технічні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якісні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характеристики предмета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закупівлі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розмір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бюджетного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призначення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очікувану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предмета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закупівлі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оприлюднює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обґрунтування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технічних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якісних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характеристик предмета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закупівлі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розміру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бюджетного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призначення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очікуваної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предмета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закупівлі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шляхом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власному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веб-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сайті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протягом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п’яти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робочих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днів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з дня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оприлюднення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оголошення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конкурентної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процедури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закупівель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повідомлення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намір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укласти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договір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закупівлю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за результатами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переговорної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процедури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закупівель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згідно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Закону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«Про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публічні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закупівлі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25.12.2015р. №</w:t>
      </w:r>
      <w:r w:rsidR="007577EF"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52884" w:rsidRPr="00851261">
        <w:rPr>
          <w:rFonts w:ascii="Times New Roman" w:hAnsi="Times New Roman" w:cs="Times New Roman"/>
          <w:sz w:val="18"/>
          <w:szCs w:val="18"/>
        </w:rPr>
        <w:t>922-VIII (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зі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змінами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внесеними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sz w:val="18"/>
          <w:szCs w:val="18"/>
        </w:rPr>
        <w:t>згідно</w:t>
      </w:r>
      <w:proofErr w:type="spellEnd"/>
      <w:r w:rsidR="00352884" w:rsidRPr="00851261">
        <w:rPr>
          <w:rFonts w:ascii="Times New Roman" w:hAnsi="Times New Roman" w:cs="Times New Roman"/>
          <w:sz w:val="18"/>
          <w:szCs w:val="18"/>
        </w:rPr>
        <w:t xml:space="preserve"> з Законами)</w:t>
      </w:r>
    </w:p>
    <w:p w14:paraId="133779DC" w14:textId="77777777" w:rsidR="00352884" w:rsidRPr="00851261" w:rsidRDefault="00416454" w:rsidP="00352884">
      <w:pPr>
        <w:rPr>
          <w:rFonts w:ascii="Times New Roman" w:hAnsi="Times New Roman" w:cs="Times New Roman"/>
          <w:sz w:val="18"/>
          <w:szCs w:val="18"/>
        </w:rPr>
      </w:pPr>
      <w:r w:rsidRPr="00851261">
        <w:rPr>
          <w:rFonts w:ascii="Times New Roman" w:hAnsi="Times New Roman" w:cs="Times New Roman"/>
          <w:b/>
          <w:sz w:val="18"/>
          <w:szCs w:val="18"/>
        </w:rPr>
        <w:t xml:space="preserve">1.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Замовник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  <w:lang w:val="uk-UA"/>
        </w:rPr>
        <w:t>:</w:t>
      </w:r>
      <w:r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51261">
        <w:rPr>
          <w:rFonts w:ascii="Times New Roman" w:hAnsi="Times New Roman" w:cs="Times New Roman"/>
          <w:sz w:val="18"/>
          <w:szCs w:val="18"/>
        </w:rPr>
        <w:t xml:space="preserve">Кіровоградський </w:t>
      </w:r>
      <w:proofErr w:type="spellStart"/>
      <w:r w:rsidRPr="00851261">
        <w:rPr>
          <w:rFonts w:ascii="Times New Roman" w:hAnsi="Times New Roman" w:cs="Times New Roman"/>
          <w:sz w:val="18"/>
          <w:szCs w:val="18"/>
        </w:rPr>
        <w:t>обласний</w:t>
      </w:r>
      <w:proofErr w:type="spellEnd"/>
      <w:r w:rsidRPr="00851261">
        <w:rPr>
          <w:rFonts w:ascii="Times New Roman" w:hAnsi="Times New Roman" w:cs="Times New Roman"/>
          <w:sz w:val="18"/>
          <w:szCs w:val="18"/>
        </w:rPr>
        <w:t xml:space="preserve"> центр з </w:t>
      </w:r>
      <w:proofErr w:type="spellStart"/>
      <w:r w:rsidRPr="00851261">
        <w:rPr>
          <w:rFonts w:ascii="Times New Roman" w:hAnsi="Times New Roman" w:cs="Times New Roman"/>
          <w:sz w:val="18"/>
          <w:szCs w:val="18"/>
        </w:rPr>
        <w:t>гідрометеорології</w:t>
      </w:r>
      <w:proofErr w:type="spellEnd"/>
    </w:p>
    <w:p w14:paraId="524AA784" w14:textId="77777777" w:rsidR="00352884" w:rsidRPr="00851261" w:rsidRDefault="00352884" w:rsidP="003528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b/>
          <w:sz w:val="18"/>
          <w:szCs w:val="18"/>
        </w:rPr>
        <w:t xml:space="preserve">2.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Ідентифікаційний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код в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Єдиному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державному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реєстрі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юридичних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осіб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фізичних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осіб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-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підприємців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та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громадських</w:t>
      </w:r>
      <w:proofErr w:type="spellEnd"/>
      <w:r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51261">
        <w:rPr>
          <w:rFonts w:ascii="Times New Roman" w:hAnsi="Times New Roman" w:cs="Times New Roman"/>
          <w:b/>
          <w:sz w:val="18"/>
          <w:szCs w:val="18"/>
        </w:rPr>
        <w:t>формувань</w:t>
      </w:r>
      <w:proofErr w:type="spellEnd"/>
      <w:r w:rsidR="00416454" w:rsidRPr="00851261">
        <w:rPr>
          <w:rFonts w:ascii="Times New Roman" w:hAnsi="Times New Roman" w:cs="Times New Roman"/>
          <w:b/>
          <w:sz w:val="18"/>
          <w:szCs w:val="18"/>
          <w:lang w:val="uk-UA"/>
        </w:rPr>
        <w:t>:</w:t>
      </w:r>
      <w:r w:rsidR="00416454"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 05381188</w:t>
      </w:r>
    </w:p>
    <w:p w14:paraId="24779489" w14:textId="77777777" w:rsidR="000F2F47" w:rsidRPr="00851261" w:rsidRDefault="00416454" w:rsidP="007E7DE8">
      <w:p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b/>
          <w:sz w:val="18"/>
          <w:szCs w:val="18"/>
          <w:lang w:val="uk-UA"/>
        </w:rPr>
        <w:t>3. Предмет закупівлі</w:t>
      </w:r>
      <w:r w:rsidR="000F2F47" w:rsidRPr="00851261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та кількість</w:t>
      </w:r>
      <w:r w:rsidRPr="00851261">
        <w:rPr>
          <w:rFonts w:ascii="Times New Roman" w:hAnsi="Times New Roman" w:cs="Times New Roman"/>
          <w:b/>
          <w:sz w:val="18"/>
          <w:szCs w:val="18"/>
          <w:lang w:val="uk-UA"/>
        </w:rPr>
        <w:t xml:space="preserve">: </w:t>
      </w:r>
    </w:p>
    <w:p w14:paraId="3F78CD02" w14:textId="17559EC0" w:rsidR="00860174" w:rsidRPr="00851261" w:rsidRDefault="00F1515D" w:rsidP="003528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851261" w:rsidRPr="00851261">
        <w:rPr>
          <w:rFonts w:ascii="Times New Roman" w:hAnsi="Times New Roman" w:cs="Times New Roman"/>
          <w:sz w:val="18"/>
          <w:szCs w:val="18"/>
          <w:lang w:val="uk-UA"/>
        </w:rPr>
        <w:t>Електронний вимірювач температури та вологості повітря ВТВП (у складі: Контролер ВТВП-2 ЄАВЕ.411728.002, Блок сполучення ВТВП-П ЄАВЕ.467762.001, Датчик температури і вологості повітря ВТВП-ДТВ, Контролер ВТВП-1 ЄАВЕ.411728.001, Датчик температури ґрунту ДПСА для оголеної ділянки) або «еквівалент»</w:t>
      </w:r>
      <w:r w:rsidR="00851261"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, у кількості – 2 </w:t>
      </w:r>
      <w:proofErr w:type="spellStart"/>
      <w:r w:rsidR="00851261" w:rsidRPr="00851261">
        <w:rPr>
          <w:rFonts w:ascii="Times New Roman" w:hAnsi="Times New Roman" w:cs="Times New Roman"/>
          <w:sz w:val="18"/>
          <w:szCs w:val="18"/>
          <w:lang w:val="uk-UA"/>
        </w:rPr>
        <w:t>комплекта</w:t>
      </w:r>
      <w:proofErr w:type="spellEnd"/>
      <w:r w:rsidR="00851261" w:rsidRPr="00851261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21131693" w14:textId="13026703" w:rsidR="00416454" w:rsidRPr="00851261" w:rsidRDefault="00352884" w:rsidP="00352884">
      <w:pPr>
        <w:rPr>
          <w:rFonts w:ascii="Times New Roman" w:hAnsi="Times New Roman" w:cs="Times New Roman"/>
          <w:sz w:val="18"/>
          <w:szCs w:val="18"/>
          <w:lang w:val="ru-UA"/>
        </w:rPr>
      </w:pPr>
      <w:r w:rsidRPr="00851261">
        <w:rPr>
          <w:rFonts w:ascii="Times New Roman" w:hAnsi="Times New Roman" w:cs="Times New Roman"/>
          <w:b/>
          <w:sz w:val="18"/>
          <w:szCs w:val="18"/>
          <w:lang w:val="uk-UA"/>
        </w:rPr>
        <w:t xml:space="preserve">4. </w:t>
      </w:r>
      <w:r w:rsidRPr="00851261">
        <w:rPr>
          <w:rFonts w:ascii="Times New Roman" w:hAnsi="Times New Roman" w:cs="Times New Roman"/>
          <w:b/>
          <w:sz w:val="18"/>
          <w:szCs w:val="18"/>
        </w:rPr>
        <w:t>Предмет</w:t>
      </w:r>
      <w:r w:rsidR="00416454"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16454" w:rsidRPr="00851261">
        <w:rPr>
          <w:rFonts w:ascii="Times New Roman" w:hAnsi="Times New Roman" w:cs="Times New Roman"/>
          <w:b/>
          <w:sz w:val="18"/>
          <w:szCs w:val="18"/>
        </w:rPr>
        <w:t>закупівлі</w:t>
      </w:r>
      <w:proofErr w:type="spellEnd"/>
      <w:r w:rsidR="00416454" w:rsidRPr="00851261">
        <w:rPr>
          <w:rFonts w:ascii="Times New Roman" w:hAnsi="Times New Roman" w:cs="Times New Roman"/>
          <w:b/>
          <w:sz w:val="18"/>
          <w:szCs w:val="18"/>
        </w:rPr>
        <w:t xml:space="preserve"> за кодом ДК 021:2015</w:t>
      </w:r>
      <w:r w:rsidR="00416454" w:rsidRPr="00851261">
        <w:rPr>
          <w:rFonts w:ascii="Times New Roman" w:hAnsi="Times New Roman" w:cs="Times New Roman"/>
          <w:b/>
          <w:sz w:val="18"/>
          <w:szCs w:val="18"/>
          <w:lang w:val="uk-UA"/>
        </w:rPr>
        <w:t>:</w:t>
      </w:r>
      <w:r w:rsidR="00CD1DDA"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="00860174" w:rsidRPr="00851261">
        <w:rPr>
          <w:rFonts w:ascii="Times New Roman" w:hAnsi="Times New Roman" w:cs="Times New Roman"/>
          <w:sz w:val="18"/>
          <w:szCs w:val="18"/>
          <w:lang w:val="uk-UA"/>
        </w:rPr>
        <w:t>38930000</w:t>
      </w:r>
      <w:r w:rsidR="00B02721" w:rsidRPr="0085126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860174" w:rsidRPr="00851261">
        <w:rPr>
          <w:rFonts w:ascii="Times New Roman" w:hAnsi="Times New Roman" w:cs="Times New Roman"/>
          <w:sz w:val="18"/>
          <w:szCs w:val="18"/>
          <w:lang w:val="uk-UA"/>
        </w:rPr>
        <w:t>3</w:t>
      </w:r>
      <w:proofErr w:type="gramEnd"/>
      <w:r w:rsidR="00860174"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 — Пристрої для вимірювання вологості та вологи</w:t>
      </w:r>
    </w:p>
    <w:p w14:paraId="459E48D2" w14:textId="6F5DDEB7" w:rsidR="000F2F47" w:rsidRPr="00851261" w:rsidRDefault="000F2F47" w:rsidP="003528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5. Процедура закупівлі: </w:t>
      </w:r>
      <w:r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Відкриті торги </w:t>
      </w:r>
      <w:r w:rsidR="00860174" w:rsidRPr="00851261">
        <w:rPr>
          <w:rFonts w:ascii="Times New Roman" w:hAnsi="Times New Roman" w:cs="Times New Roman"/>
          <w:sz w:val="18"/>
          <w:szCs w:val="18"/>
          <w:lang w:val="uk-UA"/>
        </w:rPr>
        <w:t>(</w:t>
      </w:r>
      <w:r w:rsidRPr="00851261">
        <w:rPr>
          <w:rFonts w:ascii="Times New Roman" w:hAnsi="Times New Roman" w:cs="Times New Roman"/>
          <w:sz w:val="18"/>
          <w:szCs w:val="18"/>
          <w:lang w:val="uk-UA"/>
        </w:rPr>
        <w:t>з особливостями</w:t>
      </w:r>
      <w:r w:rsidR="00860174" w:rsidRPr="00851261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14:paraId="3AC6DBF8" w14:textId="25E4643B" w:rsidR="000F2F47" w:rsidRPr="00851261" w:rsidRDefault="000F2F47" w:rsidP="00352884">
      <w:pPr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6. Номер закупівлі: </w:t>
      </w:r>
      <w:r w:rsidR="00851261" w:rsidRPr="00851261">
        <w:rPr>
          <w:rFonts w:ascii="Times New Roman" w:hAnsi="Times New Roman" w:cs="Times New Roman"/>
          <w:sz w:val="18"/>
          <w:szCs w:val="18"/>
          <w:lang w:val="en-US"/>
        </w:rPr>
        <w:t>UA-2024-08-29-000602-a</w:t>
      </w:r>
    </w:p>
    <w:p w14:paraId="7455D0DA" w14:textId="7780C41E" w:rsidR="00352884" w:rsidRPr="00851261" w:rsidRDefault="000F2F47" w:rsidP="00352884">
      <w:p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80720">
        <w:rPr>
          <w:rFonts w:ascii="Times New Roman" w:hAnsi="Times New Roman" w:cs="Times New Roman"/>
          <w:b/>
          <w:sz w:val="18"/>
          <w:szCs w:val="18"/>
          <w:lang w:val="uk-UA"/>
        </w:rPr>
        <w:t>7</w:t>
      </w:r>
      <w:r w:rsidR="00352884" w:rsidRPr="00780720">
        <w:rPr>
          <w:rFonts w:ascii="Times New Roman" w:hAnsi="Times New Roman" w:cs="Times New Roman"/>
          <w:b/>
          <w:sz w:val="18"/>
          <w:szCs w:val="18"/>
        </w:rPr>
        <w:t>.</w:t>
      </w:r>
      <w:r w:rsidR="00352884"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b/>
          <w:sz w:val="18"/>
          <w:szCs w:val="18"/>
        </w:rPr>
        <w:t>Обґрунтування</w:t>
      </w:r>
      <w:proofErr w:type="spellEnd"/>
      <w:r w:rsidR="00352884"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352884" w:rsidRPr="00851261">
        <w:rPr>
          <w:rFonts w:ascii="Times New Roman" w:hAnsi="Times New Roman" w:cs="Times New Roman"/>
          <w:b/>
          <w:sz w:val="18"/>
          <w:szCs w:val="18"/>
        </w:rPr>
        <w:t>технічних</w:t>
      </w:r>
      <w:proofErr w:type="spellEnd"/>
      <w:r w:rsidR="00352884" w:rsidRPr="00851261">
        <w:rPr>
          <w:rFonts w:ascii="Times New Roman" w:hAnsi="Times New Roman" w:cs="Times New Roman"/>
          <w:b/>
          <w:sz w:val="18"/>
          <w:szCs w:val="18"/>
        </w:rPr>
        <w:t xml:space="preserve"> та </w:t>
      </w:r>
      <w:proofErr w:type="spellStart"/>
      <w:r w:rsidR="00352884" w:rsidRPr="00851261">
        <w:rPr>
          <w:rFonts w:ascii="Times New Roman" w:hAnsi="Times New Roman" w:cs="Times New Roman"/>
          <w:b/>
          <w:sz w:val="18"/>
          <w:szCs w:val="18"/>
        </w:rPr>
        <w:t>якісних</w:t>
      </w:r>
      <w:proofErr w:type="spellEnd"/>
      <w:r w:rsidR="00352884" w:rsidRPr="00851261">
        <w:rPr>
          <w:rFonts w:ascii="Times New Roman" w:hAnsi="Times New Roman" w:cs="Times New Roman"/>
          <w:b/>
          <w:sz w:val="18"/>
          <w:szCs w:val="18"/>
        </w:rPr>
        <w:t xml:space="preserve"> х</w:t>
      </w:r>
      <w:r w:rsidR="00416454" w:rsidRPr="00851261">
        <w:rPr>
          <w:rFonts w:ascii="Times New Roman" w:hAnsi="Times New Roman" w:cs="Times New Roman"/>
          <w:b/>
          <w:sz w:val="18"/>
          <w:szCs w:val="18"/>
        </w:rPr>
        <w:t xml:space="preserve">арактеристик предмета </w:t>
      </w:r>
      <w:proofErr w:type="spellStart"/>
      <w:r w:rsidR="00416454" w:rsidRPr="00851261">
        <w:rPr>
          <w:rFonts w:ascii="Times New Roman" w:hAnsi="Times New Roman" w:cs="Times New Roman"/>
          <w:b/>
          <w:sz w:val="18"/>
          <w:szCs w:val="18"/>
        </w:rPr>
        <w:t>закупівлі</w:t>
      </w:r>
      <w:proofErr w:type="spellEnd"/>
      <w:r w:rsidR="00416454" w:rsidRPr="00851261">
        <w:rPr>
          <w:rFonts w:ascii="Times New Roman" w:hAnsi="Times New Roman" w:cs="Times New Roman"/>
          <w:b/>
          <w:sz w:val="18"/>
          <w:szCs w:val="18"/>
          <w:lang w:val="uk-UA"/>
        </w:rPr>
        <w:t>:</w:t>
      </w:r>
    </w:p>
    <w:p w14:paraId="4FD31192" w14:textId="400612ED" w:rsidR="00851261" w:rsidRPr="00851261" w:rsidRDefault="00DB2F13" w:rsidP="00DB2F13">
      <w:pPr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    Електронний Вимірювач температури та вологості повітря з комплектом датчиків призначений для вимірювання температури повітря, вологості повітря та температури </w:t>
      </w:r>
      <w:proofErr w:type="spellStart"/>
      <w:r w:rsidRPr="00851261">
        <w:rPr>
          <w:rFonts w:ascii="Times New Roman" w:hAnsi="Times New Roman" w:cs="Times New Roman"/>
          <w:bCs/>
          <w:sz w:val="18"/>
          <w:szCs w:val="18"/>
          <w:lang w:val="uk-UA"/>
        </w:rPr>
        <w:t>грунту</w:t>
      </w:r>
      <w:proofErr w:type="spellEnd"/>
      <w:r w:rsidRPr="00851261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на метеостанціях. Вимірювач виконаний у вигляді двох блоків – вимірювального і блоку сполучення. Блок вимірювальний виконує функції перетворення в цифрову форму сигналів від датчиків температури і відносної вологості, оброблення результатів вимірювань і передачу даних через канал зв’язку в комп’ютер. Блок побудований на двох мікроконтролерах, один виконує функції вимірювання величини електричного опору датчиків температури, а інший обслуговує цифровий датчик вологості, здійснює оброблення результатів вимірювань температури і вологості та передає результати вимірювань в комп’ютер по </w:t>
      </w:r>
      <w:proofErr w:type="spellStart"/>
      <w:r w:rsidRPr="00851261">
        <w:rPr>
          <w:rFonts w:ascii="Times New Roman" w:hAnsi="Times New Roman" w:cs="Times New Roman"/>
          <w:bCs/>
          <w:sz w:val="18"/>
          <w:szCs w:val="18"/>
          <w:lang w:val="uk-UA"/>
        </w:rPr>
        <w:t>двопровідному</w:t>
      </w:r>
      <w:proofErr w:type="spellEnd"/>
      <w:r w:rsidRPr="00851261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 інтерфейсу Мікроконтролери пов’язані один з одним через послідовний інтерфейс.</w:t>
      </w:r>
    </w:p>
    <w:tbl>
      <w:tblPr>
        <w:tblW w:w="10349" w:type="dxa"/>
        <w:tblInd w:w="-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6804"/>
      </w:tblGrid>
      <w:tr w:rsidR="00CE4905" w:rsidRPr="00CE4905" w14:paraId="1EFCE238" w14:textId="77777777" w:rsidTr="00CE4905">
        <w:trPr>
          <w:trHeight w:val="3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20" w:type="dxa"/>
              <w:right w:w="120" w:type="dxa"/>
            </w:tcMar>
            <w:vAlign w:val="center"/>
          </w:tcPr>
          <w:p w14:paraId="66E07CC6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20" w:type="dxa"/>
              <w:right w:w="120" w:type="dxa"/>
            </w:tcMar>
            <w:vAlign w:val="center"/>
          </w:tcPr>
          <w:p w14:paraId="4D1FA5ED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Базові вимоги</w:t>
            </w:r>
          </w:p>
          <w:p w14:paraId="522D4173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Замовника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20" w:type="dxa"/>
              <w:right w:w="120" w:type="dxa"/>
            </w:tcMar>
            <w:vAlign w:val="center"/>
          </w:tcPr>
          <w:p w14:paraId="4EA1FCF6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Значення</w:t>
            </w:r>
          </w:p>
          <w:p w14:paraId="54E2E1CA" w14:textId="37723CD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  <w:tr w:rsidR="00CE4905" w:rsidRPr="00CE4905" w14:paraId="584789B5" w14:textId="77777777" w:rsidTr="00CE4905">
        <w:trPr>
          <w:trHeight w:val="2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667F3E08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A7BA1E2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6"/>
                <w:szCs w:val="16"/>
                <w:lang w:val="uk-UA" w:eastAsia="zh-CN"/>
              </w:rPr>
              <w:t xml:space="preserve">Електронний вимірювач температури та вологості повітря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5419B09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16"/>
                <w:szCs w:val="16"/>
                <w:lang w:eastAsia="zh-CN"/>
              </w:rPr>
              <w:t>«ВТВП»</w:t>
            </w:r>
          </w:p>
          <w:p w14:paraId="6DC91458" w14:textId="712EE918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  <w:lang w:val="uk-UA"/>
              </w:rPr>
              <w:t>або «еквівалент»</w:t>
            </w:r>
          </w:p>
          <w:p w14:paraId="561E67E2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490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Електронний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Вимірювач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температури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вологості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повітря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 комплектом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датчиків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призначений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вимірювання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температури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повітря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вологості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повітря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температури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грунту на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метеостанціях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CE490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Вимірювач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виконаний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вигляді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двох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блоків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вимірювального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і блоку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сполучення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Блок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вимірювальний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виконує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функції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перетворення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цифрову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форму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сигналів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від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датчиків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температури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і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відносної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вологості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оброблення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результатів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вимірювань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і передачу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даних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через канал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зв’язку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комп’ютер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Блок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побудований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двох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мікроконтролерах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один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виконує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функції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вимірювання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величини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електричного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опору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датчиків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температури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а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інший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обслуговує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цифровий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датчик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вологості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здійснює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оброблення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результатів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вимірювань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температури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і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вологості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передає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результати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вимірювань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комп’ютер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proofErr w:type="gram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двопровідному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інтерфейсу</w:t>
            </w:r>
            <w:proofErr w:type="spellEnd"/>
            <w:proofErr w:type="gram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Мікроконтролери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пов’язані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один з одним через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послідовний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інтерфейс</w:t>
            </w:r>
            <w:proofErr w:type="spellEnd"/>
          </w:p>
          <w:p w14:paraId="678422F0" w14:textId="5E16136D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Інтервал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між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калібруванням</w:t>
            </w:r>
            <w:proofErr w:type="spellEnd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 </w:t>
            </w:r>
            <w:proofErr w:type="spell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більше</w:t>
            </w:r>
            <w:proofErr w:type="spellEnd"/>
          </w:p>
          <w:p w14:paraId="793A9A8A" w14:textId="0FF42593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  <w:r w:rsidRPr="00CE490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CE490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(</w:t>
            </w:r>
            <w:proofErr w:type="gramStart"/>
            <w:r w:rsidRPr="00CE490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Одного) </w:t>
            </w:r>
            <w:r w:rsidRPr="00CE4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року</w:t>
            </w:r>
            <w:proofErr w:type="gramEnd"/>
          </w:p>
        </w:tc>
      </w:tr>
      <w:tr w:rsidR="00CE4905" w:rsidRPr="00CE4905" w14:paraId="11E47FB6" w14:textId="77777777" w:rsidTr="00CE4905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B7ABC0C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E8CE34A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Технічний стан Товару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E010FB0" w14:textId="24523E3D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  <w:t>Новий, справний, без пошкоджень,</w:t>
            </w:r>
          </w:p>
          <w:p w14:paraId="67B124FA" w14:textId="54493196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  <w:t>раніше в експлуатації</w:t>
            </w:r>
            <w:r w:rsidRPr="00CE490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CE490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  <w:t>не перебував</w:t>
            </w:r>
          </w:p>
        </w:tc>
      </w:tr>
      <w:tr w:rsidR="00CE4905" w:rsidRPr="00CE4905" w14:paraId="68DAAD18" w14:textId="77777777" w:rsidTr="00CE4905">
        <w:trPr>
          <w:trHeight w:val="36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20" w:type="dxa"/>
              <w:right w:w="120" w:type="dxa"/>
            </w:tcMar>
            <w:vAlign w:val="center"/>
          </w:tcPr>
          <w:p w14:paraId="06042A62" w14:textId="300074BF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lastRenderedPageBreak/>
              <w:t>Технічні характеристики</w:t>
            </w:r>
          </w:p>
        </w:tc>
      </w:tr>
      <w:tr w:rsidR="00CE4905" w:rsidRPr="00CE4905" w14:paraId="0A5E2AD2" w14:textId="77777777" w:rsidTr="00CE4905">
        <w:trPr>
          <w:trHeight w:val="3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82F541A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ABA2FE1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  <w:t>Діапазон вимірювання температури поверхні ґрунту та температури ґрунту на різних глибинах (13каналів) від мінус 40 до плюс 85 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54F6E0D" w14:textId="26655651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  <w:t>(13 каналів)</w:t>
            </w:r>
          </w:p>
          <w:p w14:paraId="604B9ACA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  <w:t>від мінус 40 до плюс 85 °С</w:t>
            </w:r>
          </w:p>
          <w:p w14:paraId="345DB7BA" w14:textId="71A4F4AE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CE4905">
              <w:rPr>
                <w:rFonts w:ascii="Times New Roman" w:eastAsia="Arial" w:hAnsi="Times New Roman" w:cs="Times New Roman"/>
                <w:bCs/>
                <w:i/>
                <w:color w:val="000000"/>
                <w:sz w:val="16"/>
                <w:szCs w:val="16"/>
                <w:u w:val="single"/>
                <w:lang w:eastAsia="zh-CN"/>
              </w:rPr>
              <w:t>або</w:t>
            </w:r>
            <w:proofErr w:type="spellEnd"/>
            <w:r w:rsidRPr="00CE4905">
              <w:rPr>
                <w:rFonts w:ascii="Times New Roman" w:eastAsia="Arial" w:hAnsi="Times New Roman" w:cs="Times New Roman"/>
                <w:bCs/>
                <w:i/>
                <w:color w:val="000000"/>
                <w:sz w:val="16"/>
                <w:szCs w:val="16"/>
                <w:u w:val="single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bCs/>
                <w:i/>
                <w:color w:val="000000"/>
                <w:sz w:val="16"/>
                <w:szCs w:val="16"/>
                <w:u w:val="single"/>
                <w:lang w:eastAsia="zh-CN"/>
              </w:rPr>
              <w:t>краще</w:t>
            </w:r>
            <w:proofErr w:type="spellEnd"/>
          </w:p>
        </w:tc>
      </w:tr>
      <w:tr w:rsidR="00CE4905" w:rsidRPr="00CE4905" w14:paraId="3A4C2230" w14:textId="77777777" w:rsidTr="00CE4905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99D825E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A9F4650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  <w:t xml:space="preserve">Межі абсолютної похибки вимірювання температури ґрунту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787A830" w14:textId="55399084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  <w:t>не більше *0,2 °С</w:t>
            </w:r>
          </w:p>
        </w:tc>
      </w:tr>
      <w:tr w:rsidR="00CE4905" w:rsidRPr="00CE4905" w14:paraId="71EEF8EA" w14:textId="77777777" w:rsidTr="00CE490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15C862BB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5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3806ADD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 xml:space="preserve">Діапазон вимірювання відносної вологості повітря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6774C250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від 5 до 100%.</w:t>
            </w:r>
          </w:p>
          <w:p w14:paraId="1CB1F41F" w14:textId="054F6BCE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val="uk-UA" w:eastAsia="zh-CN"/>
              </w:rPr>
              <w:t>або краще</w:t>
            </w:r>
          </w:p>
        </w:tc>
      </w:tr>
      <w:tr w:rsidR="00CE4905" w:rsidRPr="00CE4905" w14:paraId="70F0E31B" w14:textId="77777777" w:rsidTr="00CE4905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7D016ED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6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50C6DEC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 xml:space="preserve">Межі абсолютної похибки відносної вологості повітря, що допускається,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86A1641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не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більше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:</w:t>
            </w:r>
          </w:p>
          <w:p w14:paraId="78E498BF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sym w:font="Symbol" w:char="F0B1"/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2 %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noBreakHyphen/>
              <w:t xml:space="preserve">в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діапазоні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від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5 до 90 % при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температурі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повітря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(20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sym w:font="Symbol" w:char="F0B1"/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5)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sym w:font="Symbol" w:char="F0B0"/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С.</w:t>
            </w:r>
          </w:p>
          <w:p w14:paraId="687F2665" w14:textId="74C4CF1F" w:rsidR="00CE4905" w:rsidRPr="00CE4905" w:rsidRDefault="00CE4905" w:rsidP="00CE4905">
            <w:pPr>
              <w:suppressAutoHyphens/>
              <w:spacing w:beforeAutospacing="1" w:afterAutospacing="1" w:line="240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sym w:font="Symbol" w:char="F0B1"/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4 %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noBreakHyphen/>
              <w:t xml:space="preserve">в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діапазоні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від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90 до 100 % при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температурі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повітря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(20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sym w:font="Symbol" w:char="F0B1"/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5)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sym w:font="Symbol" w:char="F0B0"/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С</w:t>
            </w:r>
          </w:p>
        </w:tc>
      </w:tr>
      <w:tr w:rsidR="00CE4905" w:rsidRPr="00CE4905" w14:paraId="306530EE" w14:textId="77777777" w:rsidTr="00CE4905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64456AA8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7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619A5F1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 xml:space="preserve">Діапазон вимірювання температури повітря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77B2580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від мінус 40 до плюс 50 °С.</w:t>
            </w:r>
          </w:p>
          <w:p w14:paraId="3B11AEA1" w14:textId="4A5A851B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val="uk-UA" w:eastAsia="zh-CN"/>
              </w:rPr>
              <w:t>або краще</w:t>
            </w:r>
          </w:p>
        </w:tc>
      </w:tr>
      <w:tr w:rsidR="00CE4905" w:rsidRPr="00CE4905" w14:paraId="77F9A6E2" w14:textId="77777777" w:rsidTr="00CE4905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512D727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8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ED4D1F4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 xml:space="preserve">Межі абсолютної похибки вимірювання температури повітря, що допускається,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8B66953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не більше:</w:t>
            </w:r>
          </w:p>
          <w:p w14:paraId="68F37309" w14:textId="18AD3652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sym w:font="Symbol" w:char="F0B1"/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0,1°С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noBreakHyphen/>
              <w:t xml:space="preserve">у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діапазоні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від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мінус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20</w:t>
            </w:r>
          </w:p>
          <w:p w14:paraId="5E9110F6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до плюс 50 ºС;</w:t>
            </w:r>
          </w:p>
          <w:p w14:paraId="7E448E65" w14:textId="4809B9E9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sym w:font="Symbol" w:char="F0B1"/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0,2 °С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noBreakHyphen/>
              <w:t xml:space="preserve"> у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діапазоні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від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мінус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40</w:t>
            </w:r>
          </w:p>
          <w:p w14:paraId="7A931781" w14:textId="2717C183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до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мінус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20 °С.</w:t>
            </w:r>
          </w:p>
        </w:tc>
      </w:tr>
      <w:tr w:rsidR="00CE4905" w:rsidRPr="00CE4905" w14:paraId="39DBD388" w14:textId="77777777" w:rsidTr="00CE4905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F8416BA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968A354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Вимірювач ВТВП забезпечує передачу даних по лінії зв'язку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B2F3A56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 xml:space="preserve">типу «кручена пара» довжиною до 1000 м на швидкості 9600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 w:eastAsia="zh-CN"/>
              </w:rPr>
              <w:t>bps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.</w:t>
            </w:r>
          </w:p>
          <w:p w14:paraId="3829E24F" w14:textId="5564DCCE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lang w:val="uk-UA" w:eastAsia="zh-CN"/>
              </w:rPr>
              <w:t>або краще</w:t>
            </w:r>
          </w:p>
        </w:tc>
      </w:tr>
      <w:tr w:rsidR="00CE4905" w:rsidRPr="00CE4905" w14:paraId="7A4F2B88" w14:textId="77777777" w:rsidTr="00CE4905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14ED249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7E6181C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 xml:space="preserve">Живлення вимірювача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6CE723A4" w14:textId="78467B20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- від мережі постійного струму напругою 12±3V</w:t>
            </w:r>
          </w:p>
        </w:tc>
      </w:tr>
      <w:tr w:rsidR="00CE4905" w:rsidRPr="00CE4905" w14:paraId="119FD2DC" w14:textId="77777777" w:rsidTr="00CE490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A460268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AD72F50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Споживана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вимірювачем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потужність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8070D8F" w14:textId="152AA46B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не </w:t>
            </w:r>
            <w:proofErr w:type="spellStart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більше</w:t>
            </w:r>
            <w:proofErr w:type="spellEnd"/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 xml:space="preserve"> - 2 V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sym w:font="Symbol" w:char="F0D7"/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А.</w:t>
            </w:r>
          </w:p>
        </w:tc>
      </w:tr>
      <w:tr w:rsidR="00CE4905" w:rsidRPr="00CE4905" w14:paraId="257ED25E" w14:textId="77777777" w:rsidTr="00CE4905">
        <w:trPr>
          <w:trHeight w:val="32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B690655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724BE80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Тип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інтерфейсу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362846A" w14:textId="4448D5CF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RS 485</w:t>
            </w:r>
          </w:p>
        </w:tc>
      </w:tr>
      <w:tr w:rsidR="00CE4905" w:rsidRPr="00CE4905" w14:paraId="7EA0124A" w14:textId="77777777" w:rsidTr="00CE4905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D591D5E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EC861FC" w14:textId="77777777" w:rsidR="00CE4905" w:rsidRPr="00CE4905" w:rsidRDefault="00CE4905" w:rsidP="00CE4905">
            <w:pPr>
              <w:spacing w:after="0" w:line="24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Час виходу на режим вимірювача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9E05817" w14:textId="05F27F0D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не </w:t>
            </w:r>
            <w:proofErr w:type="spellStart"/>
            <w:r w:rsidRPr="00CE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більше</w:t>
            </w:r>
            <w:proofErr w:type="spellEnd"/>
            <w:r w:rsidRPr="00CE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 2 </w:t>
            </w:r>
            <w:proofErr w:type="spellStart"/>
            <w:r w:rsidRPr="00CE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хв</w:t>
            </w:r>
            <w:proofErr w:type="spellEnd"/>
            <w:r w:rsidRPr="00CE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.</w:t>
            </w:r>
          </w:p>
        </w:tc>
      </w:tr>
      <w:tr w:rsidR="00CE4905" w:rsidRPr="00CE4905" w14:paraId="749FBE9C" w14:textId="77777777" w:rsidTr="00CE4905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5DEA99F7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left="-9" w:right="-118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C2186F4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 xml:space="preserve">Ступінь захисту контролерів </w:t>
            </w:r>
          </w:p>
          <w:p w14:paraId="7D42F988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3141B89D" w14:textId="77777777" w:rsidR="00CE4905" w:rsidRPr="00CE4905" w:rsidRDefault="00CE4905" w:rsidP="00CE4905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>IP65 ДСТУ EN 60529:2018.</w:t>
            </w:r>
          </w:p>
          <w:p w14:paraId="52E34A21" w14:textId="1977AC2C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lang w:val="uk-UA" w:eastAsia="zh-CN"/>
              </w:rPr>
              <w:t>або краще</w:t>
            </w:r>
          </w:p>
        </w:tc>
      </w:tr>
      <w:tr w:rsidR="00CE4905" w:rsidRPr="00CE4905" w14:paraId="1D5233FD" w14:textId="77777777" w:rsidTr="00CE4905">
        <w:trPr>
          <w:trHeight w:val="16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20" w:type="dxa"/>
              <w:right w:w="120" w:type="dxa"/>
            </w:tcMar>
          </w:tcPr>
          <w:p w14:paraId="2F6052B8" w14:textId="651F7F97" w:rsidR="00CE4905" w:rsidRPr="00CE4905" w:rsidRDefault="00CE4905" w:rsidP="007807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 xml:space="preserve">Загальна комплектність </w:t>
            </w:r>
            <w:r w:rsidR="00780720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2 (двох) комплектів</w:t>
            </w:r>
          </w:p>
        </w:tc>
      </w:tr>
      <w:tr w:rsidR="00CE4905" w:rsidRPr="00CE4905" w14:paraId="777B30E5" w14:textId="77777777" w:rsidTr="00CE4905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5A12DE6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5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36ACB36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Контролер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C4D9C75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ВТВП-2 ЄАВЕ.411728.002</w:t>
            </w:r>
          </w:p>
          <w:p w14:paraId="287808F3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  <w:lang w:val="uk-UA"/>
              </w:rPr>
              <w:t>або еквівалент</w:t>
            </w:r>
          </w:p>
          <w:p w14:paraId="6694D9FA" w14:textId="1FFC20F4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-</w:t>
            </w: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eastAsia="zh-CN"/>
              </w:rPr>
              <w:t xml:space="preserve"> 2</w:t>
            </w: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 xml:space="preserve"> шт.</w:t>
            </w:r>
          </w:p>
        </w:tc>
      </w:tr>
      <w:tr w:rsidR="00CE4905" w:rsidRPr="00CE4905" w14:paraId="0858BDBD" w14:textId="77777777" w:rsidTr="00CE4905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C0FC2AB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6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13ABEF2B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Блок сполучення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E144A0D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ВТВП-П ЄАВЕ.467762.001</w:t>
            </w:r>
          </w:p>
          <w:p w14:paraId="7B69B886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  <w:lang w:val="uk-UA"/>
              </w:rPr>
              <w:t>або еквівалент</w:t>
            </w:r>
          </w:p>
          <w:p w14:paraId="40689CEB" w14:textId="21D8EAC9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-</w:t>
            </w: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eastAsia="zh-CN"/>
              </w:rPr>
              <w:t xml:space="preserve"> 2 </w:t>
            </w: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шт.</w:t>
            </w:r>
          </w:p>
        </w:tc>
      </w:tr>
      <w:tr w:rsidR="00CE4905" w:rsidRPr="00CE4905" w14:paraId="3A09174C" w14:textId="77777777" w:rsidTr="00780720">
        <w:trPr>
          <w:trHeight w:val="6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4F73B162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7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468DF82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 xml:space="preserve">Датчик температури і вологості повітря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60508E6" w14:textId="1C8BA0AD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ВТВП -ДТВ</w:t>
            </w:r>
          </w:p>
          <w:p w14:paraId="7A333040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  <w:lang w:val="uk-UA"/>
              </w:rPr>
              <w:t>або еквівалент</w:t>
            </w:r>
          </w:p>
          <w:p w14:paraId="48D8A39A" w14:textId="339FDCCC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-</w:t>
            </w: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eastAsia="zh-CN"/>
              </w:rPr>
              <w:t xml:space="preserve"> 2 шт.</w:t>
            </w:r>
          </w:p>
        </w:tc>
      </w:tr>
      <w:tr w:rsidR="00CE4905" w:rsidRPr="00CE4905" w14:paraId="3D84A2D0" w14:textId="77777777" w:rsidTr="00780720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09CF9BF9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8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7C9F5F5E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 xml:space="preserve">Контролер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871C2BB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ВТВП-1 ЄАВЕ.411728.001</w:t>
            </w:r>
          </w:p>
          <w:p w14:paraId="5F4842D8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  <w:lang w:val="uk-UA"/>
              </w:rPr>
              <w:t>або еквівалент</w:t>
            </w:r>
          </w:p>
          <w:p w14:paraId="0270D414" w14:textId="72393A2C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- 2 шт.</w:t>
            </w:r>
          </w:p>
        </w:tc>
      </w:tr>
      <w:tr w:rsidR="00CE4905" w:rsidRPr="00CE4905" w14:paraId="7B905BDF" w14:textId="77777777" w:rsidTr="00CE4905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466CB1A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19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168A5E25" w14:textId="77777777" w:rsidR="00CE4905" w:rsidRPr="00CE4905" w:rsidRDefault="00CE4905" w:rsidP="00CE490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</w:pPr>
            <w:r w:rsidRPr="00CE4905">
              <w:rPr>
                <w:rFonts w:ascii="Times New Roman" w:eastAsia="Arial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 xml:space="preserve">Датчик температури ґрунту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577C98C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CE4905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6"/>
                <w:szCs w:val="16"/>
                <w:lang w:eastAsia="zh-CN"/>
              </w:rPr>
              <w:t xml:space="preserve">ДПСА для </w:t>
            </w:r>
            <w:proofErr w:type="spellStart"/>
            <w:r w:rsidRPr="00CE4905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6"/>
                <w:szCs w:val="16"/>
                <w:lang w:eastAsia="zh-CN"/>
              </w:rPr>
              <w:t>оголеної</w:t>
            </w:r>
            <w:proofErr w:type="spellEnd"/>
            <w:r w:rsidRPr="00CE4905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E4905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6"/>
                <w:szCs w:val="16"/>
                <w:lang w:eastAsia="zh-CN"/>
              </w:rPr>
              <w:t>ділянки</w:t>
            </w:r>
            <w:proofErr w:type="spellEnd"/>
          </w:p>
          <w:p w14:paraId="3F7BDEB8" w14:textId="77777777" w:rsidR="00CE4905" w:rsidRPr="00CE4905" w:rsidRDefault="00CE4905" w:rsidP="00CE4905">
            <w:pPr>
              <w:tabs>
                <w:tab w:val="left" w:pos="2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  <w:lang w:val="uk-UA"/>
              </w:rPr>
              <w:t>або еквівалент</w:t>
            </w:r>
          </w:p>
          <w:p w14:paraId="6A4BDDFE" w14:textId="0E1C110A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uk-UA" w:eastAsia="zh-CN"/>
              </w:rPr>
              <w:t xml:space="preserve">-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12 </w:t>
            </w:r>
            <w:r w:rsidRPr="00CE4905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zh-CN"/>
              </w:rPr>
              <w:t>шт.</w:t>
            </w:r>
          </w:p>
        </w:tc>
      </w:tr>
      <w:tr w:rsidR="00CE4905" w:rsidRPr="00CE4905" w14:paraId="590D1C50" w14:textId="77777777" w:rsidTr="00CE4905">
        <w:trPr>
          <w:trHeight w:val="16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FFFFFF"/>
            <w:tcMar>
              <w:left w:w="120" w:type="dxa"/>
              <w:right w:w="120" w:type="dxa"/>
            </w:tcMar>
          </w:tcPr>
          <w:p w14:paraId="6C216ADA" w14:textId="77777777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Гарантійний термін</w:t>
            </w:r>
          </w:p>
        </w:tc>
      </w:tr>
      <w:tr w:rsidR="00CE4905" w:rsidRPr="00CE4905" w14:paraId="48C72522" w14:textId="77777777" w:rsidTr="00CE4905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67041149" w14:textId="77777777" w:rsidR="00CE4905" w:rsidRPr="00CE4905" w:rsidRDefault="00CE4905" w:rsidP="00CE4905">
            <w:pPr>
              <w:suppressAutoHyphens/>
              <w:spacing w:beforeAutospacing="1" w:afterAutospacing="1" w:line="240" w:lineRule="auto"/>
              <w:ind w:right="-11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0</w:t>
            </w:r>
            <w:r w:rsidRPr="00CE49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21810C3" w14:textId="77777777" w:rsidR="00CE4905" w:rsidRPr="00CE4905" w:rsidRDefault="00CE4905" w:rsidP="00CE49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Повна гарантія на обладнання (обладнання та приналежності до нього)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D26E90B" w14:textId="306FA9E3" w:rsidR="00CE4905" w:rsidRPr="00CE4905" w:rsidRDefault="00CE4905" w:rsidP="00CE490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CE490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не менше 12 (Дванадцяти) календарних місяців починаючи з дати передачі Товару Покупцю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</w:tbl>
    <w:p w14:paraId="24445DDD" w14:textId="77777777" w:rsidR="00851261" w:rsidRPr="00CE4905" w:rsidRDefault="00851261" w:rsidP="009B1F36">
      <w:pPr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091AFDA" w14:textId="4184F1FD" w:rsidR="00352884" w:rsidRPr="00851261" w:rsidRDefault="000F2F47" w:rsidP="009B1F36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b/>
          <w:sz w:val="18"/>
          <w:szCs w:val="18"/>
          <w:lang w:val="uk-UA"/>
        </w:rPr>
        <w:t>8</w:t>
      </w:r>
      <w:r w:rsidR="0076175E" w:rsidRPr="00851261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="0076175E" w:rsidRPr="00851261">
        <w:rPr>
          <w:rFonts w:ascii="Times New Roman" w:hAnsi="Times New Roman" w:cs="Times New Roman"/>
          <w:b/>
          <w:sz w:val="18"/>
          <w:szCs w:val="18"/>
        </w:rPr>
        <w:t>Обґрунтування</w:t>
      </w:r>
      <w:proofErr w:type="spellEnd"/>
      <w:r w:rsidR="0076175E" w:rsidRPr="0085126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6175E" w:rsidRPr="00851261">
        <w:rPr>
          <w:rFonts w:ascii="Times New Roman" w:hAnsi="Times New Roman" w:cs="Times New Roman"/>
          <w:b/>
          <w:sz w:val="18"/>
          <w:szCs w:val="18"/>
        </w:rPr>
        <w:t>розміру</w:t>
      </w:r>
      <w:proofErr w:type="spellEnd"/>
      <w:r w:rsidR="0076175E" w:rsidRPr="00851261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352884" w:rsidRPr="00851261">
        <w:rPr>
          <w:rFonts w:ascii="Times New Roman" w:hAnsi="Times New Roman" w:cs="Times New Roman"/>
          <w:b/>
          <w:sz w:val="18"/>
          <w:szCs w:val="18"/>
        </w:rPr>
        <w:t>бюджетног</w:t>
      </w:r>
      <w:r w:rsidR="000C50A2" w:rsidRPr="00851261">
        <w:rPr>
          <w:rFonts w:ascii="Times New Roman" w:hAnsi="Times New Roman" w:cs="Times New Roman"/>
          <w:b/>
          <w:sz w:val="18"/>
          <w:szCs w:val="18"/>
        </w:rPr>
        <w:t xml:space="preserve">о </w:t>
      </w:r>
      <w:proofErr w:type="spellStart"/>
      <w:r w:rsidR="000C50A2" w:rsidRPr="00851261">
        <w:rPr>
          <w:rFonts w:ascii="Times New Roman" w:hAnsi="Times New Roman" w:cs="Times New Roman"/>
          <w:b/>
          <w:sz w:val="18"/>
          <w:szCs w:val="18"/>
        </w:rPr>
        <w:t>призначення</w:t>
      </w:r>
      <w:proofErr w:type="spellEnd"/>
      <w:r w:rsidR="000C50A2" w:rsidRPr="00851261">
        <w:rPr>
          <w:rFonts w:ascii="Times New Roman" w:hAnsi="Times New Roman" w:cs="Times New Roman"/>
          <w:b/>
          <w:sz w:val="18"/>
          <w:szCs w:val="18"/>
        </w:rPr>
        <w:t xml:space="preserve"> предмета </w:t>
      </w:r>
      <w:proofErr w:type="spellStart"/>
      <w:r w:rsidR="000C50A2" w:rsidRPr="00851261">
        <w:rPr>
          <w:rFonts w:ascii="Times New Roman" w:hAnsi="Times New Roman" w:cs="Times New Roman"/>
          <w:b/>
          <w:sz w:val="18"/>
          <w:szCs w:val="18"/>
        </w:rPr>
        <w:t>закупівл</w:t>
      </w:r>
      <w:proofErr w:type="spellEnd"/>
      <w:r w:rsidR="00915EC1" w:rsidRPr="00851261">
        <w:rPr>
          <w:rFonts w:ascii="Times New Roman" w:hAnsi="Times New Roman" w:cs="Times New Roman"/>
          <w:b/>
          <w:sz w:val="18"/>
          <w:szCs w:val="18"/>
          <w:lang w:val="uk-UA"/>
        </w:rPr>
        <w:t>і</w:t>
      </w:r>
      <w:r w:rsidR="000C50A2" w:rsidRPr="00851261">
        <w:rPr>
          <w:rFonts w:ascii="Times New Roman" w:hAnsi="Times New Roman" w:cs="Times New Roman"/>
          <w:b/>
          <w:sz w:val="18"/>
          <w:szCs w:val="18"/>
          <w:lang w:val="uk-UA"/>
        </w:rPr>
        <w:t>:</w:t>
      </w:r>
    </w:p>
    <w:p w14:paraId="501422E6" w14:textId="2386784C" w:rsidR="007E7DE8" w:rsidRPr="00851261" w:rsidRDefault="00915EC1" w:rsidP="00352884">
      <w:pPr>
        <w:rPr>
          <w:rFonts w:ascii="Times New Roman" w:hAnsi="Times New Roman"/>
          <w:sz w:val="18"/>
          <w:szCs w:val="18"/>
          <w:lang w:val="uk-UA" w:eastAsia="ru-RU"/>
        </w:rPr>
      </w:pPr>
      <w:r w:rsidRPr="00851261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="00F1515D" w:rsidRPr="00851261">
        <w:rPr>
          <w:rFonts w:ascii="Times New Roman" w:hAnsi="Times New Roman"/>
          <w:sz w:val="18"/>
          <w:szCs w:val="18"/>
          <w:lang w:val="uk-UA" w:eastAsia="ru-RU"/>
        </w:rPr>
        <w:t xml:space="preserve">    </w:t>
      </w:r>
      <w:r w:rsidR="007E7DE8" w:rsidRPr="00851261">
        <w:rPr>
          <w:rFonts w:ascii="Times New Roman" w:hAnsi="Times New Roman"/>
          <w:sz w:val="18"/>
          <w:szCs w:val="18"/>
          <w:lang w:val="uk-UA" w:eastAsia="ru-RU"/>
        </w:rPr>
        <w:t>Розмір бюджетного призначення визначено згідно КОШТОРИСУ на 202</w:t>
      </w:r>
      <w:r w:rsidR="009B1F36" w:rsidRPr="00851261">
        <w:rPr>
          <w:rFonts w:ascii="Times New Roman" w:hAnsi="Times New Roman"/>
          <w:sz w:val="18"/>
          <w:szCs w:val="18"/>
          <w:lang w:val="uk-UA" w:eastAsia="ru-RU"/>
        </w:rPr>
        <w:t>4</w:t>
      </w:r>
      <w:r w:rsidR="007E7DE8" w:rsidRPr="00851261">
        <w:rPr>
          <w:rFonts w:ascii="Times New Roman" w:hAnsi="Times New Roman"/>
          <w:sz w:val="18"/>
          <w:szCs w:val="18"/>
          <w:lang w:val="uk-UA" w:eastAsia="ru-RU"/>
        </w:rPr>
        <w:t xml:space="preserve"> рік за КЕКВ 3110 "Придбання обладнання і предметів довгострокового користування"</w:t>
      </w:r>
      <w:r w:rsidR="007F14D8" w:rsidRPr="00851261">
        <w:rPr>
          <w:rFonts w:ascii="Times New Roman" w:hAnsi="Times New Roman"/>
          <w:sz w:val="18"/>
          <w:szCs w:val="18"/>
          <w:lang w:val="uk-UA" w:eastAsia="ru-RU"/>
        </w:rPr>
        <w:t xml:space="preserve"> та з урахуванням потреб Замовника.</w:t>
      </w:r>
    </w:p>
    <w:p w14:paraId="2F8BB031" w14:textId="66123D57" w:rsidR="00352884" w:rsidRPr="00851261" w:rsidRDefault="000F2F47" w:rsidP="00352884">
      <w:p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b/>
          <w:sz w:val="18"/>
          <w:szCs w:val="18"/>
          <w:lang w:val="uk-UA"/>
        </w:rPr>
        <w:t>9</w:t>
      </w:r>
      <w:r w:rsidR="00352884" w:rsidRPr="00851261">
        <w:rPr>
          <w:rFonts w:ascii="Times New Roman" w:hAnsi="Times New Roman" w:cs="Times New Roman"/>
          <w:b/>
          <w:sz w:val="18"/>
          <w:szCs w:val="18"/>
          <w:lang w:val="uk-UA"/>
        </w:rPr>
        <w:t>. Обґрунтування очікуваної варто</w:t>
      </w:r>
      <w:r w:rsidR="00984BDE" w:rsidRPr="00851261">
        <w:rPr>
          <w:rFonts w:ascii="Times New Roman" w:hAnsi="Times New Roman" w:cs="Times New Roman"/>
          <w:b/>
          <w:sz w:val="18"/>
          <w:szCs w:val="18"/>
          <w:lang w:val="uk-UA"/>
        </w:rPr>
        <w:t xml:space="preserve">сті предмета закупівлі </w:t>
      </w:r>
      <w:r w:rsidR="00F1515D" w:rsidRPr="00851261"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851261" w:rsidRPr="00851261">
        <w:rPr>
          <w:rFonts w:ascii="Times New Roman" w:hAnsi="Times New Roman" w:cs="Times New Roman"/>
          <w:b/>
          <w:sz w:val="18"/>
          <w:szCs w:val="18"/>
          <w:lang w:val="uk-UA"/>
        </w:rPr>
        <w:t>223</w:t>
      </w:r>
      <w:r w:rsidR="00851261">
        <w:rPr>
          <w:rFonts w:ascii="Times New Roman" w:hAnsi="Times New Roman" w:cs="Times New Roman"/>
          <w:b/>
          <w:sz w:val="18"/>
          <w:szCs w:val="18"/>
          <w:lang w:val="uk-UA"/>
        </w:rPr>
        <w:t> </w:t>
      </w:r>
      <w:r w:rsidR="00851261" w:rsidRPr="00851261">
        <w:rPr>
          <w:rFonts w:ascii="Times New Roman" w:hAnsi="Times New Roman" w:cs="Times New Roman"/>
          <w:b/>
          <w:sz w:val="18"/>
          <w:szCs w:val="18"/>
          <w:lang w:val="uk-UA"/>
        </w:rPr>
        <w:t>008</w:t>
      </w:r>
      <w:r w:rsidR="00851261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352884" w:rsidRPr="00851261">
        <w:rPr>
          <w:rFonts w:ascii="Times New Roman" w:hAnsi="Times New Roman" w:cs="Times New Roman"/>
          <w:b/>
          <w:sz w:val="18"/>
          <w:szCs w:val="18"/>
          <w:lang w:val="uk-UA"/>
        </w:rPr>
        <w:t>грн</w:t>
      </w:r>
      <w:r w:rsidR="00984BDE" w:rsidRPr="00851261">
        <w:rPr>
          <w:rFonts w:ascii="Times New Roman" w:hAnsi="Times New Roman" w:cs="Times New Roman"/>
          <w:b/>
          <w:sz w:val="18"/>
          <w:szCs w:val="18"/>
          <w:lang w:val="uk-UA"/>
        </w:rPr>
        <w:t xml:space="preserve">. </w:t>
      </w:r>
      <w:r w:rsidR="00352884" w:rsidRPr="00851261">
        <w:rPr>
          <w:rFonts w:ascii="Times New Roman" w:hAnsi="Times New Roman" w:cs="Times New Roman"/>
          <w:b/>
          <w:sz w:val="18"/>
          <w:szCs w:val="18"/>
          <w:lang w:val="uk-UA"/>
        </w:rPr>
        <w:t>00 коп</w:t>
      </w:r>
      <w:r w:rsidR="00984BDE" w:rsidRPr="00851261">
        <w:rPr>
          <w:rFonts w:ascii="Times New Roman" w:hAnsi="Times New Roman" w:cs="Times New Roman"/>
          <w:b/>
          <w:sz w:val="18"/>
          <w:szCs w:val="18"/>
          <w:lang w:val="uk-UA"/>
        </w:rPr>
        <w:t>.</w:t>
      </w:r>
      <w:r w:rsidR="00352884" w:rsidRPr="00851261"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  <w:r w:rsidR="00984BDE" w:rsidRPr="00851261">
        <w:rPr>
          <w:rFonts w:ascii="Times New Roman" w:hAnsi="Times New Roman" w:cs="Times New Roman"/>
          <w:b/>
          <w:sz w:val="18"/>
          <w:szCs w:val="18"/>
          <w:lang w:val="uk-UA"/>
        </w:rPr>
        <w:t>:</w:t>
      </w:r>
    </w:p>
    <w:p w14:paraId="1CF30B17" w14:textId="428F079C" w:rsidR="007E7DE8" w:rsidRPr="00851261" w:rsidRDefault="00F1515D" w:rsidP="008329AB">
      <w:pPr>
        <w:rPr>
          <w:rFonts w:ascii="Times New Roman" w:hAnsi="Times New Roman"/>
          <w:sz w:val="18"/>
          <w:szCs w:val="18"/>
          <w:lang w:val="uk-UA" w:eastAsia="ru-RU"/>
        </w:rPr>
      </w:pPr>
      <w:r w:rsidRPr="00851261">
        <w:rPr>
          <w:rFonts w:ascii="Times New Roman" w:hAnsi="Times New Roman"/>
          <w:sz w:val="18"/>
          <w:szCs w:val="18"/>
          <w:lang w:val="uk-UA" w:eastAsia="ru-RU"/>
        </w:rPr>
        <w:t xml:space="preserve">    </w:t>
      </w:r>
      <w:r w:rsidR="008329AB" w:rsidRPr="00851261">
        <w:rPr>
          <w:rFonts w:ascii="Times New Roman" w:hAnsi="Times New Roman"/>
          <w:sz w:val="18"/>
          <w:szCs w:val="18"/>
          <w:lang w:val="uk-UA" w:eastAsia="ru-RU"/>
        </w:rPr>
        <w:t>При визначені очікуваної вартості предмета закупівлі використовувалась Примірна методика визначення очікуваної вартості предмета закупівлі затверджена Наказом МІНІСТЕРСТВА РОЗВИТКУ ЕКОНОМІКИ, ТОРГІВЛІ ТА СІЛЬСЬКОГО ГОСПОДАРСТВА УКРАЇНИ від 18.02.2020 № 275, зокрема використовуючи метод порівняння ринкових цін на такі товари, доступні у відкритих джерелах інформації (прозоро, тощо) та запиту до виробника щодо актуальної вартості даного приладу на момент проведення закупівлі.</w:t>
      </w:r>
      <w:r w:rsidRPr="00851261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="008329AB" w:rsidRPr="00851261">
        <w:rPr>
          <w:rFonts w:ascii="Times New Roman" w:hAnsi="Times New Roman"/>
          <w:sz w:val="18"/>
          <w:szCs w:val="18"/>
          <w:lang w:val="uk-UA" w:eastAsia="ru-RU"/>
        </w:rPr>
        <w:t>Також враховані аналогічні закупівлі на даний прилад у 2024 році</w:t>
      </w:r>
      <w:r w:rsidR="009B1F36" w:rsidRPr="00851261">
        <w:rPr>
          <w:rFonts w:ascii="Times New Roman" w:hAnsi="Times New Roman"/>
          <w:sz w:val="18"/>
          <w:szCs w:val="18"/>
          <w:lang w:val="uk-UA" w:eastAsia="ru-RU"/>
        </w:rPr>
        <w:t xml:space="preserve">. </w:t>
      </w:r>
    </w:p>
    <w:p w14:paraId="3521898D" w14:textId="77777777" w:rsidR="00915EC1" w:rsidRPr="00851261" w:rsidRDefault="00915EC1" w:rsidP="00352884">
      <w:pPr>
        <w:rPr>
          <w:rFonts w:ascii="Times New Roman" w:hAnsi="Times New Roman" w:cs="Times New Roman"/>
          <w:sz w:val="18"/>
          <w:szCs w:val="18"/>
          <w:lang w:val="uk-UA"/>
        </w:rPr>
      </w:pPr>
    </w:p>
    <w:p w14:paraId="62A6B6C5" w14:textId="77777777" w:rsidR="006E75F1" w:rsidRPr="00851261" w:rsidRDefault="00352884" w:rsidP="003528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Відповідальна особа </w:t>
      </w:r>
      <w:r w:rsidR="009D14F3"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</w:t>
      </w:r>
      <w:r w:rsidR="00CD1DDA" w:rsidRPr="0085126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Катерина ШЛАПАЧУК</w:t>
      </w:r>
    </w:p>
    <w:sectPr w:rsidR="006E75F1" w:rsidRPr="00851261" w:rsidSect="0085126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9E"/>
    <w:rsid w:val="000C50A2"/>
    <w:rsid w:val="000F2F47"/>
    <w:rsid w:val="00333A97"/>
    <w:rsid w:val="00352884"/>
    <w:rsid w:val="00416454"/>
    <w:rsid w:val="005E0F34"/>
    <w:rsid w:val="006B452F"/>
    <w:rsid w:val="006E75F1"/>
    <w:rsid w:val="007577EF"/>
    <w:rsid w:val="0076175E"/>
    <w:rsid w:val="00780720"/>
    <w:rsid w:val="007E7DE8"/>
    <w:rsid w:val="007F14D8"/>
    <w:rsid w:val="00823338"/>
    <w:rsid w:val="008329AB"/>
    <w:rsid w:val="00851261"/>
    <w:rsid w:val="00860174"/>
    <w:rsid w:val="008B099E"/>
    <w:rsid w:val="00915EC1"/>
    <w:rsid w:val="00984BDE"/>
    <w:rsid w:val="009B1F36"/>
    <w:rsid w:val="009D14F3"/>
    <w:rsid w:val="00AC4635"/>
    <w:rsid w:val="00AD541C"/>
    <w:rsid w:val="00B02721"/>
    <w:rsid w:val="00B1634F"/>
    <w:rsid w:val="00B80EDA"/>
    <w:rsid w:val="00CD1DDA"/>
    <w:rsid w:val="00CE4905"/>
    <w:rsid w:val="00CF6365"/>
    <w:rsid w:val="00DB2F13"/>
    <w:rsid w:val="00DD1CC0"/>
    <w:rsid w:val="00DF6B4B"/>
    <w:rsid w:val="00E519AD"/>
    <w:rsid w:val="00E81296"/>
    <w:rsid w:val="00F1515D"/>
    <w:rsid w:val="00F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A2C4"/>
  <w15:docId w15:val="{FB980FE9-D991-40E0-88CA-EF85DBC5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7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Кіровоградський ЦГМ</cp:lastModifiedBy>
  <cp:revision>32</cp:revision>
  <dcterms:created xsi:type="dcterms:W3CDTF">2021-10-07T05:31:00Z</dcterms:created>
  <dcterms:modified xsi:type="dcterms:W3CDTF">2024-08-30T06:02:00Z</dcterms:modified>
</cp:coreProperties>
</file>